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ABDE" w14:textId="6CD3B822" w:rsidR="007748F9" w:rsidRPr="0070660B" w:rsidRDefault="0070660B" w:rsidP="0070660B">
      <w:pPr>
        <w:pStyle w:val="Title"/>
        <w:rPr>
          <w:sz w:val="40"/>
          <w:szCs w:val="40"/>
        </w:rPr>
      </w:pPr>
      <w:bookmarkStart w:id="0" w:name="_Toc94180157"/>
      <w:r w:rsidRPr="0070660B">
        <w:rPr>
          <w:sz w:val="40"/>
          <w:szCs w:val="40"/>
        </w:rPr>
        <w:t>Frequently Asked Questions for Road to IELTS</w:t>
      </w:r>
    </w:p>
    <w:bookmarkEnd w:id="0"/>
    <w:p w14:paraId="55CB8998" w14:textId="77777777" w:rsidR="007748F9" w:rsidRDefault="007748F9" w:rsidP="00683C34">
      <w:pPr>
        <w:ind w:left="142"/>
      </w:pPr>
    </w:p>
    <w:p w14:paraId="113C6B38" w14:textId="77777777" w:rsidR="00C8676F" w:rsidRDefault="0070660B" w:rsidP="00C8676F">
      <w:pPr>
        <w:pStyle w:val="HeadingA"/>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What is Road to IELTS? </w:t>
      </w:r>
    </w:p>
    <w:p w14:paraId="26DD1C2B" w14:textId="1DDF7413" w:rsidR="0070660B" w:rsidRDefault="0070660B" w:rsidP="00C8676F">
      <w:pPr>
        <w:pStyle w:val="HeadingA"/>
        <w:spacing w:line="240" w:lineRule="auto"/>
        <w:jc w:val="both"/>
        <w:rPr>
          <w:rFonts w:ascii="British Council Sans" w:hAnsi="British Council Sans" w:cstheme="minorHAnsi"/>
          <w:b w:val="0"/>
          <w:bCs/>
          <w:color w:val="000000" w:themeColor="text1"/>
          <w:sz w:val="22"/>
          <w:szCs w:val="22"/>
          <w:shd w:val="clear" w:color="auto" w:fill="FFFFFF"/>
        </w:rPr>
      </w:pPr>
      <w:r w:rsidRPr="00C8676F">
        <w:rPr>
          <w:rFonts w:ascii="British Council Sans" w:hAnsi="British Council Sans" w:cstheme="minorHAnsi"/>
          <w:b w:val="0"/>
          <w:bCs/>
          <w:color w:val="000000" w:themeColor="text1"/>
          <w:sz w:val="22"/>
          <w:szCs w:val="22"/>
          <w:shd w:val="clear" w:color="auto" w:fill="FFFFFF"/>
        </w:rPr>
        <w:t xml:space="preserve">Road to IELTS is the British Council’s comprehensive, 100% online IELTS preparation program. It includes over 300 interactive activities, 13 videos giving advice and tutorials, </w:t>
      </w:r>
      <w:r w:rsidR="00344684" w:rsidRPr="00C8676F">
        <w:rPr>
          <w:rFonts w:ascii="British Council Sans" w:hAnsi="British Council Sans" w:cstheme="minorHAnsi"/>
          <w:b w:val="0"/>
          <w:bCs/>
          <w:color w:val="000000" w:themeColor="text1"/>
          <w:sz w:val="22"/>
          <w:szCs w:val="22"/>
          <w:shd w:val="clear" w:color="auto" w:fill="FFFFFF"/>
        </w:rPr>
        <w:t xml:space="preserve">and </w:t>
      </w:r>
      <w:r w:rsidRPr="00C8676F">
        <w:rPr>
          <w:rFonts w:ascii="British Council Sans" w:hAnsi="British Council Sans" w:cstheme="minorHAnsi"/>
          <w:b w:val="0"/>
          <w:bCs/>
          <w:color w:val="000000" w:themeColor="text1"/>
          <w:sz w:val="22"/>
          <w:szCs w:val="22"/>
          <w:shd w:val="clear" w:color="auto" w:fill="FFFFFF"/>
        </w:rPr>
        <w:t xml:space="preserve">40 practice tests — everything you candidates need to get a great IELTS score! </w:t>
      </w:r>
      <w:r w:rsidR="00344684" w:rsidRPr="00C8676F">
        <w:rPr>
          <w:rFonts w:ascii="British Council Sans" w:hAnsi="British Council Sans" w:cstheme="minorHAnsi"/>
          <w:b w:val="0"/>
          <w:bCs/>
          <w:color w:val="000000" w:themeColor="text1"/>
          <w:sz w:val="22"/>
          <w:szCs w:val="22"/>
          <w:shd w:val="clear" w:color="auto" w:fill="FFFFFF"/>
        </w:rPr>
        <w:t xml:space="preserve">The </w:t>
      </w:r>
      <w:r w:rsidR="00C8676F">
        <w:rPr>
          <w:rFonts w:ascii="British Council Sans" w:hAnsi="British Council Sans" w:cstheme="minorHAnsi"/>
          <w:b w:val="0"/>
          <w:bCs/>
          <w:color w:val="000000" w:themeColor="text1"/>
          <w:sz w:val="22"/>
          <w:szCs w:val="22"/>
          <w:shd w:val="clear" w:color="auto" w:fill="FFFFFF"/>
        </w:rPr>
        <w:t>R</w:t>
      </w:r>
      <w:r w:rsidR="00344684" w:rsidRPr="00C8676F">
        <w:rPr>
          <w:rFonts w:ascii="British Council Sans" w:hAnsi="British Council Sans" w:cstheme="minorHAnsi"/>
          <w:b w:val="0"/>
          <w:bCs/>
          <w:color w:val="000000" w:themeColor="text1"/>
          <w:sz w:val="22"/>
          <w:szCs w:val="22"/>
          <w:shd w:val="clear" w:color="auto" w:fill="FFFFFF"/>
        </w:rPr>
        <w:t>oad</w:t>
      </w:r>
      <w:r w:rsidRPr="00C8676F">
        <w:rPr>
          <w:rFonts w:ascii="British Council Sans" w:hAnsi="British Council Sans" w:cstheme="minorHAnsi"/>
          <w:b w:val="0"/>
          <w:bCs/>
          <w:color w:val="000000" w:themeColor="text1"/>
          <w:sz w:val="22"/>
          <w:szCs w:val="22"/>
          <w:shd w:val="clear" w:color="auto" w:fill="FFFFFF"/>
        </w:rPr>
        <w:t xml:space="preserve"> to IELTS is ideal for independent study. Includes </w:t>
      </w:r>
      <w:proofErr w:type="gramStart"/>
      <w:r w:rsidR="00C8676F">
        <w:rPr>
          <w:rFonts w:ascii="British Council Sans" w:hAnsi="British Council Sans" w:cstheme="minorHAnsi"/>
          <w:b w:val="0"/>
          <w:bCs/>
          <w:color w:val="000000" w:themeColor="text1"/>
          <w:sz w:val="22"/>
          <w:szCs w:val="22"/>
          <w:shd w:val="clear" w:color="auto" w:fill="FFFFFF"/>
        </w:rPr>
        <w:t>computer-delivered</w:t>
      </w:r>
      <w:proofErr w:type="gramEnd"/>
      <w:r w:rsidRPr="00C8676F">
        <w:rPr>
          <w:rFonts w:ascii="British Council Sans" w:hAnsi="British Council Sans" w:cstheme="minorHAnsi"/>
          <w:b w:val="0"/>
          <w:bCs/>
          <w:color w:val="000000" w:themeColor="text1"/>
          <w:sz w:val="22"/>
          <w:szCs w:val="22"/>
          <w:shd w:val="clear" w:color="auto" w:fill="FFFFFF"/>
        </w:rPr>
        <w:t xml:space="preserve"> IELTS simulator. </w:t>
      </w:r>
    </w:p>
    <w:p w14:paraId="5BA73110" w14:textId="77777777" w:rsidR="00C8676F" w:rsidRPr="00C8676F" w:rsidRDefault="00C8676F" w:rsidP="00C8676F">
      <w:pPr>
        <w:rPr>
          <w:lang w:val="en-GB"/>
        </w:rPr>
      </w:pPr>
    </w:p>
    <w:p w14:paraId="0B8E6AE0" w14:textId="76D16099"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 xml:space="preserve">I have already got the free </w:t>
      </w:r>
      <w:r w:rsidR="00896613" w:rsidRPr="00C8676F">
        <w:rPr>
          <w:rFonts w:ascii="British Council Sans" w:hAnsi="British Council Sans" w:cstheme="minorHAnsi"/>
          <w:b/>
          <w:bCs/>
          <w:i w:val="0"/>
          <w:iCs w:val="0"/>
          <w:color w:val="000000" w:themeColor="text1"/>
          <w:sz w:val="22"/>
          <w:szCs w:val="22"/>
        </w:rPr>
        <w:t>Last-Minute</w:t>
      </w:r>
      <w:r w:rsidRPr="00C8676F">
        <w:rPr>
          <w:rFonts w:ascii="British Council Sans" w:hAnsi="British Council Sans" w:cstheme="minorHAnsi"/>
          <w:b/>
          <w:bCs/>
          <w:i w:val="0"/>
          <w:iCs w:val="0"/>
          <w:color w:val="000000" w:themeColor="text1"/>
          <w:sz w:val="22"/>
          <w:szCs w:val="22"/>
        </w:rPr>
        <w:t xml:space="preserve"> practice from the British Council. What are the differences between </w:t>
      </w:r>
      <w:r w:rsidR="00C8676F">
        <w:rPr>
          <w:rFonts w:ascii="British Council Sans" w:hAnsi="British Council Sans" w:cstheme="minorHAnsi"/>
          <w:b/>
          <w:bCs/>
          <w:i w:val="0"/>
          <w:iCs w:val="0"/>
          <w:color w:val="000000" w:themeColor="text1"/>
          <w:sz w:val="22"/>
          <w:szCs w:val="22"/>
        </w:rPr>
        <w:t xml:space="preserve">the </w:t>
      </w:r>
      <w:r w:rsidRPr="00C8676F">
        <w:rPr>
          <w:rFonts w:ascii="British Council Sans" w:hAnsi="British Council Sans" w:cstheme="minorHAnsi"/>
          <w:b/>
          <w:bCs/>
          <w:i w:val="0"/>
          <w:iCs w:val="0"/>
          <w:color w:val="000000" w:themeColor="text1"/>
          <w:sz w:val="22"/>
          <w:szCs w:val="22"/>
        </w:rPr>
        <w:t>Road to IELTS Last Minute and the Full Version</w:t>
      </w:r>
      <w:r w:rsidR="00896613" w:rsidRPr="00C8676F">
        <w:rPr>
          <w:rFonts w:ascii="British Council Sans" w:hAnsi="British Council Sans" w:cstheme="minorHAnsi"/>
          <w:b/>
          <w:bCs/>
          <w:i w:val="0"/>
          <w:iCs w:val="0"/>
          <w:color w:val="000000" w:themeColor="text1"/>
          <w:sz w:val="22"/>
          <w:szCs w:val="22"/>
        </w:rPr>
        <w:t>?</w:t>
      </w:r>
    </w:p>
    <w:p w14:paraId="71A6D143" w14:textId="77777777"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Road to IELTS Last Minute Version includes only about one-quarter of the complete Full Version content.</w:t>
      </w:r>
    </w:p>
    <w:p w14:paraId="27B6F8E5" w14:textId="63651401" w:rsidR="0070660B" w:rsidRDefault="00344684" w:rsidP="00C8676F">
      <w:pPr>
        <w:jc w:val="both"/>
        <w:rPr>
          <w:rFonts w:ascii="British Council Sans" w:hAnsi="British Council Sans" w:cstheme="minorHAnsi"/>
          <w:color w:val="000000" w:themeColor="text1"/>
          <w:sz w:val="22"/>
          <w:szCs w:val="22"/>
          <w:shd w:val="clear" w:color="auto" w:fill="FFFFFF"/>
        </w:rPr>
      </w:pPr>
      <w:r w:rsidRPr="00C8676F">
        <w:rPr>
          <w:rFonts w:ascii="British Council Sans" w:hAnsi="British Council Sans" w:cstheme="minorHAnsi"/>
          <w:color w:val="000000" w:themeColor="text1"/>
          <w:sz w:val="22"/>
          <w:szCs w:val="22"/>
          <w:shd w:val="clear" w:color="auto" w:fill="FFFFFF"/>
        </w:rPr>
        <w:t xml:space="preserve">The Full Version </w:t>
      </w:r>
      <w:r w:rsidR="0070660B" w:rsidRPr="00C8676F">
        <w:rPr>
          <w:rFonts w:ascii="British Council Sans" w:hAnsi="British Council Sans" w:cstheme="minorHAnsi"/>
          <w:color w:val="000000" w:themeColor="text1"/>
          <w:sz w:val="22"/>
          <w:szCs w:val="22"/>
          <w:shd w:val="clear" w:color="auto" w:fill="FFFFFF"/>
        </w:rPr>
        <w:t>Road to IELTS is the British Council’s comprehensive, 100% online IELTS preparation program. It includes over 300 interactive activities, 13 videos giving advice and tutorials, 40 practice tests — everything you candidates need to get a great IELTS score!</w:t>
      </w:r>
      <w:r w:rsidR="00C8676F">
        <w:rPr>
          <w:rFonts w:ascii="British Council Sans" w:hAnsi="British Council Sans" w:cstheme="minorHAnsi"/>
          <w:color w:val="000000" w:themeColor="text1"/>
          <w:sz w:val="22"/>
          <w:szCs w:val="22"/>
          <w:shd w:val="clear" w:color="auto" w:fill="FFFFFF"/>
        </w:rPr>
        <w:t xml:space="preserve"> This preparation package is valued at $80.</w:t>
      </w:r>
      <w:r w:rsidR="0070660B" w:rsidRPr="00C8676F">
        <w:rPr>
          <w:rFonts w:ascii="British Council Sans" w:hAnsi="British Council Sans" w:cstheme="minorHAnsi"/>
          <w:color w:val="000000" w:themeColor="text1"/>
          <w:sz w:val="22"/>
          <w:szCs w:val="22"/>
          <w:shd w:val="clear" w:color="auto" w:fill="FFFFFF"/>
        </w:rPr>
        <w:t xml:space="preserve"> Road to IELTS is ideal for independent study.</w:t>
      </w:r>
    </w:p>
    <w:p w14:paraId="126D17D3" w14:textId="77777777" w:rsidR="00C8676F" w:rsidRPr="00C8676F" w:rsidRDefault="00C8676F" w:rsidP="00C8676F">
      <w:pPr>
        <w:jc w:val="both"/>
        <w:rPr>
          <w:rFonts w:ascii="British Council Sans" w:hAnsi="British Council Sans" w:cstheme="minorHAnsi"/>
          <w:color w:val="000000" w:themeColor="text1"/>
          <w:sz w:val="22"/>
          <w:szCs w:val="22"/>
        </w:rPr>
      </w:pPr>
    </w:p>
    <w:p w14:paraId="31771EEB" w14:textId="77777777"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Does IELTS practice provide different practice contents every day or week? Can I repeat the practices?</w:t>
      </w:r>
    </w:p>
    <w:p w14:paraId="41E9D9EA" w14:textId="4C8E1E5A"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You can access all available practice material from the first day of the subscription. You are free to decide when, what and how often you want to practice.</w:t>
      </w:r>
    </w:p>
    <w:p w14:paraId="4359B6DB" w14:textId="77777777" w:rsidR="0070660B" w:rsidRPr="00C8676F" w:rsidRDefault="0070660B" w:rsidP="00C8676F">
      <w:pPr>
        <w:spacing w:afterAutospacing="1"/>
        <w:jc w:val="both"/>
        <w:outlineLvl w:val="3"/>
        <w:rPr>
          <w:rFonts w:ascii="British Council Sans" w:eastAsia="Times New Roman" w:hAnsi="British Council Sans" w:cstheme="minorHAnsi"/>
          <w:b/>
          <w:bCs/>
          <w:color w:val="000000" w:themeColor="text1"/>
          <w:sz w:val="22"/>
          <w:szCs w:val="22"/>
          <w:lang w:eastAsia="en-GB"/>
        </w:rPr>
      </w:pPr>
      <w:r w:rsidRPr="00C8676F">
        <w:rPr>
          <w:rFonts w:ascii="British Council Sans" w:eastAsia="Times New Roman" w:hAnsi="British Council Sans" w:cstheme="minorHAnsi"/>
          <w:b/>
          <w:bCs/>
          <w:color w:val="000000" w:themeColor="text1"/>
          <w:sz w:val="22"/>
          <w:szCs w:val="22"/>
          <w:lang w:eastAsia="en-GB"/>
        </w:rPr>
        <w:t>Are there any mock test papers?</w:t>
      </w:r>
    </w:p>
    <w:p w14:paraId="63C8C905" w14:textId="77777777" w:rsidR="0070660B" w:rsidRPr="00C8676F" w:rsidRDefault="0070660B" w:rsidP="00C8676F">
      <w:pPr>
        <w:spacing w:afterAutospacing="1"/>
        <w:jc w:val="both"/>
        <w:rPr>
          <w:rFonts w:ascii="British Council Sans" w:eastAsia="Times New Roman" w:hAnsi="British Council Sans" w:cstheme="minorHAnsi"/>
          <w:color w:val="000000" w:themeColor="text1"/>
          <w:sz w:val="22"/>
          <w:szCs w:val="22"/>
          <w:lang w:eastAsia="en-GB"/>
        </w:rPr>
      </w:pPr>
      <w:r w:rsidRPr="00C8676F">
        <w:rPr>
          <w:rFonts w:ascii="British Council Sans" w:eastAsia="Times New Roman" w:hAnsi="British Council Sans" w:cstheme="minorHAnsi"/>
          <w:color w:val="000000" w:themeColor="text1"/>
          <w:sz w:val="22"/>
          <w:szCs w:val="22"/>
          <w:lang w:eastAsia="en-GB"/>
        </w:rPr>
        <w:t xml:space="preserve">Yes. Road to IELTS (either Academic or General Training) provides 27 practice test papers with answer keys (9 sets for each of the Listening, </w:t>
      </w:r>
      <w:proofErr w:type="gramStart"/>
      <w:r w:rsidRPr="00C8676F">
        <w:rPr>
          <w:rFonts w:ascii="British Council Sans" w:eastAsia="Times New Roman" w:hAnsi="British Council Sans" w:cstheme="minorHAnsi"/>
          <w:color w:val="000000" w:themeColor="text1"/>
          <w:sz w:val="22"/>
          <w:szCs w:val="22"/>
          <w:lang w:eastAsia="en-GB"/>
        </w:rPr>
        <w:t>Reading</w:t>
      </w:r>
      <w:proofErr w:type="gramEnd"/>
      <w:r w:rsidRPr="00C8676F">
        <w:rPr>
          <w:rFonts w:ascii="British Council Sans" w:eastAsia="Times New Roman" w:hAnsi="British Council Sans" w:cstheme="minorHAnsi"/>
          <w:color w:val="000000" w:themeColor="text1"/>
          <w:sz w:val="22"/>
          <w:szCs w:val="22"/>
          <w:lang w:eastAsia="en-GB"/>
        </w:rPr>
        <w:t xml:space="preserve"> and Writing tests), and also 9 Speaking test Part 2 practice tests with a timer and a self-review panel.</w:t>
      </w:r>
    </w:p>
    <w:p w14:paraId="28D4C060" w14:textId="77777777"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Does Road to IELTS give me an IELTS score?</w:t>
      </w:r>
    </w:p>
    <w:p w14:paraId="04E4EA83" w14:textId="77777777"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You can predict your potential IELTS band scores with the IELTS score calculator after you do the mock test papers in the Road to IELTS program.</w:t>
      </w:r>
    </w:p>
    <w:p w14:paraId="5D054994" w14:textId="77777777"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Does your practice provide feedback?</w:t>
      </w:r>
    </w:p>
    <w:p w14:paraId="2EE49021" w14:textId="28917D05" w:rsidR="0070660B" w:rsidRPr="00C8676F" w:rsidRDefault="00896613"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Road to </w:t>
      </w:r>
      <w:r w:rsidR="00344684" w:rsidRPr="00C8676F">
        <w:rPr>
          <w:rFonts w:ascii="British Council Sans" w:hAnsi="British Council Sans" w:cstheme="minorHAnsi"/>
          <w:color w:val="000000" w:themeColor="text1"/>
          <w:sz w:val="22"/>
          <w:szCs w:val="22"/>
        </w:rPr>
        <w:t>IELTS provides</w:t>
      </w:r>
      <w:r w:rsidR="0070660B" w:rsidRPr="00C8676F">
        <w:rPr>
          <w:rFonts w:ascii="British Council Sans" w:hAnsi="British Council Sans" w:cstheme="minorHAnsi"/>
          <w:color w:val="000000" w:themeColor="text1"/>
          <w:sz w:val="22"/>
          <w:szCs w:val="22"/>
        </w:rPr>
        <w:t xml:space="preserve"> practice in the Practice Zone. There are over 300 interactive exercises with marking and feedback. The mock tests come with answer keys for the Listening and Reading tests, as well as model answers for the Writing test and a self-assessment panel for Speaking.</w:t>
      </w:r>
    </w:p>
    <w:p w14:paraId="117A01E8" w14:textId="5D731DAB"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lastRenderedPageBreak/>
        <w:t xml:space="preserve">I have not booked my IELTS test yet. Can I </w:t>
      </w:r>
      <w:r w:rsidR="00896613" w:rsidRPr="00C8676F">
        <w:rPr>
          <w:rFonts w:ascii="British Council Sans" w:hAnsi="British Council Sans" w:cstheme="minorHAnsi"/>
          <w:b/>
          <w:bCs/>
          <w:i w:val="0"/>
          <w:iCs w:val="0"/>
          <w:color w:val="000000" w:themeColor="text1"/>
          <w:sz w:val="22"/>
          <w:szCs w:val="22"/>
        </w:rPr>
        <w:t>access Road to IELTS</w:t>
      </w:r>
      <w:r w:rsidRPr="00C8676F">
        <w:rPr>
          <w:rFonts w:ascii="British Council Sans" w:hAnsi="British Council Sans" w:cstheme="minorHAnsi"/>
          <w:b/>
          <w:bCs/>
          <w:i w:val="0"/>
          <w:iCs w:val="0"/>
          <w:color w:val="000000" w:themeColor="text1"/>
          <w:sz w:val="22"/>
          <w:szCs w:val="22"/>
        </w:rPr>
        <w:t>?</w:t>
      </w:r>
    </w:p>
    <w:p w14:paraId="10A7D270" w14:textId="220A9B2C"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We understand that some candidates may want to prepare better before they book the IELTS test. </w:t>
      </w:r>
      <w:r w:rsidR="00896613" w:rsidRPr="00C8676F">
        <w:rPr>
          <w:rFonts w:ascii="British Council Sans" w:hAnsi="British Council Sans" w:cstheme="minorHAnsi"/>
          <w:color w:val="000000" w:themeColor="text1"/>
          <w:sz w:val="22"/>
          <w:szCs w:val="22"/>
        </w:rPr>
        <w:t>Registering and booking your test with the British Council enables you to access the Road to IELTS preparation material for Free.</w:t>
      </w:r>
    </w:p>
    <w:p w14:paraId="7DE50095" w14:textId="77777777" w:rsidR="0070660B" w:rsidRPr="00117704"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117704">
        <w:rPr>
          <w:rFonts w:ascii="British Council Sans" w:hAnsi="British Council Sans" w:cstheme="minorHAnsi"/>
          <w:b/>
          <w:bCs/>
          <w:i w:val="0"/>
          <w:iCs w:val="0"/>
          <w:color w:val="000000" w:themeColor="text1"/>
          <w:sz w:val="22"/>
          <w:szCs w:val="22"/>
        </w:rPr>
        <w:t>I have registered for the IELTS test with the British Council. I was told that I would have Road to IELTS for free. Where can I access it?</w:t>
      </w:r>
    </w:p>
    <w:p w14:paraId="1BB8FAB8" w14:textId="38DD4359"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117704">
        <w:rPr>
          <w:rFonts w:ascii="British Council Sans" w:hAnsi="British Council Sans" w:cstheme="minorHAnsi"/>
          <w:color w:val="000000" w:themeColor="text1"/>
          <w:sz w:val="22"/>
          <w:szCs w:val="22"/>
        </w:rPr>
        <w:t xml:space="preserve">If you registered for the IELTS with the British Council, you </w:t>
      </w:r>
      <w:proofErr w:type="gramStart"/>
      <w:r w:rsidRPr="00117704">
        <w:rPr>
          <w:rFonts w:ascii="British Council Sans" w:hAnsi="British Council Sans" w:cstheme="minorHAnsi"/>
          <w:color w:val="000000" w:themeColor="text1"/>
          <w:sz w:val="22"/>
          <w:szCs w:val="22"/>
        </w:rPr>
        <w:t>will</w:t>
      </w:r>
      <w:proofErr w:type="gramEnd"/>
      <w:r w:rsidRPr="00117704">
        <w:rPr>
          <w:rFonts w:ascii="British Council Sans" w:hAnsi="British Council Sans" w:cstheme="minorHAnsi"/>
          <w:color w:val="000000" w:themeColor="text1"/>
          <w:sz w:val="22"/>
          <w:szCs w:val="22"/>
        </w:rPr>
        <w:t xml:space="preserve"> receive</w:t>
      </w:r>
      <w:r w:rsidR="00344684" w:rsidRPr="00117704">
        <w:rPr>
          <w:rFonts w:ascii="British Council Sans" w:hAnsi="British Council Sans" w:cstheme="minorHAnsi"/>
          <w:color w:val="000000" w:themeColor="text1"/>
          <w:sz w:val="22"/>
          <w:szCs w:val="22"/>
        </w:rPr>
        <w:t xml:space="preserve"> an email within </w:t>
      </w:r>
      <w:r w:rsidR="00117704" w:rsidRPr="00117704">
        <w:rPr>
          <w:rFonts w:ascii="British Council Sans" w:hAnsi="British Council Sans" w:cstheme="minorHAnsi"/>
          <w:color w:val="000000" w:themeColor="text1"/>
          <w:sz w:val="22"/>
          <w:szCs w:val="22"/>
        </w:rPr>
        <w:t>5 working days</w:t>
      </w:r>
      <w:r w:rsidR="00F00A94" w:rsidRPr="00117704">
        <w:rPr>
          <w:rFonts w:ascii="British Council Sans" w:hAnsi="British Council Sans" w:cstheme="minorHAnsi"/>
          <w:color w:val="000000" w:themeColor="text1"/>
          <w:sz w:val="22"/>
          <w:szCs w:val="22"/>
        </w:rPr>
        <w:t xml:space="preserve"> </w:t>
      </w:r>
      <w:r w:rsidR="00344684" w:rsidRPr="00117704">
        <w:rPr>
          <w:rFonts w:ascii="British Council Sans" w:hAnsi="British Council Sans" w:cstheme="minorHAnsi"/>
          <w:color w:val="000000" w:themeColor="text1"/>
          <w:sz w:val="22"/>
          <w:szCs w:val="22"/>
        </w:rPr>
        <w:t xml:space="preserve">from </w:t>
      </w:r>
      <w:r w:rsidR="00241E81" w:rsidRPr="00117704">
        <w:rPr>
          <w:rFonts w:ascii="British Council Sans" w:hAnsi="British Council Sans" w:cstheme="minorHAnsi"/>
          <w:color w:val="000000" w:themeColor="text1"/>
          <w:sz w:val="22"/>
          <w:szCs w:val="22"/>
        </w:rPr>
        <w:t xml:space="preserve">us </w:t>
      </w:r>
      <w:r w:rsidR="00A21141" w:rsidRPr="00117704">
        <w:rPr>
          <w:rFonts w:ascii="British Council Sans" w:hAnsi="British Council Sans" w:cstheme="minorHAnsi"/>
          <w:color w:val="000000" w:themeColor="text1"/>
          <w:sz w:val="22"/>
          <w:szCs w:val="22"/>
        </w:rPr>
        <w:t>with a</w:t>
      </w:r>
      <w:r w:rsidR="00F00A94" w:rsidRPr="00117704">
        <w:rPr>
          <w:rFonts w:ascii="British Council Sans" w:hAnsi="British Council Sans" w:cstheme="minorHAnsi"/>
          <w:color w:val="000000" w:themeColor="text1"/>
          <w:sz w:val="22"/>
          <w:szCs w:val="22"/>
        </w:rPr>
        <w:t xml:space="preserve"> voucher, login details and a link from where you can access the preparation material. </w:t>
      </w:r>
      <w:r w:rsidRPr="00117704">
        <w:rPr>
          <w:rFonts w:ascii="British Council Sans" w:hAnsi="British Council Sans" w:cstheme="minorHAnsi"/>
          <w:color w:val="000000" w:themeColor="text1"/>
          <w:sz w:val="22"/>
          <w:szCs w:val="22"/>
        </w:rPr>
        <w:t>Please contact our customer service team if you have not received this email.</w:t>
      </w:r>
    </w:p>
    <w:p w14:paraId="22772A61" w14:textId="7777777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What is different with this Road to IELTS Voucher?</w:t>
      </w:r>
    </w:p>
    <w:p w14:paraId="50A1944B" w14:textId="5FF42C5B"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We are currently running a </w:t>
      </w:r>
      <w:r w:rsidR="00F00A94" w:rsidRPr="00C8676F">
        <w:rPr>
          <w:rFonts w:ascii="British Council Sans" w:hAnsi="British Council Sans" w:cstheme="minorHAnsi"/>
          <w:color w:val="000000" w:themeColor="text1"/>
          <w:sz w:val="22"/>
          <w:szCs w:val="22"/>
        </w:rPr>
        <w:t xml:space="preserve">promotion whereby </w:t>
      </w:r>
      <w:r w:rsidRPr="00C8676F">
        <w:rPr>
          <w:rFonts w:ascii="British Council Sans" w:hAnsi="British Council Sans" w:cstheme="minorHAnsi"/>
          <w:color w:val="000000" w:themeColor="text1"/>
          <w:sz w:val="22"/>
          <w:szCs w:val="22"/>
        </w:rPr>
        <w:t xml:space="preserve">candidates </w:t>
      </w:r>
      <w:r w:rsidR="00F00A94" w:rsidRPr="00C8676F">
        <w:rPr>
          <w:rFonts w:ascii="British Council Sans" w:hAnsi="British Council Sans" w:cstheme="minorHAnsi"/>
          <w:color w:val="000000" w:themeColor="text1"/>
          <w:sz w:val="22"/>
          <w:szCs w:val="22"/>
        </w:rPr>
        <w:t>can</w:t>
      </w:r>
      <w:r w:rsidRPr="00C8676F">
        <w:rPr>
          <w:rFonts w:ascii="British Council Sans" w:hAnsi="British Council Sans" w:cstheme="minorHAnsi"/>
          <w:color w:val="000000" w:themeColor="text1"/>
          <w:sz w:val="22"/>
          <w:szCs w:val="22"/>
        </w:rPr>
        <w:t xml:space="preserve"> get access to the full version of the Road to IELTS </w:t>
      </w:r>
      <w:r w:rsidR="00241E81">
        <w:rPr>
          <w:rFonts w:ascii="British Council Sans" w:hAnsi="British Council Sans" w:cstheme="minorHAnsi"/>
          <w:color w:val="000000" w:themeColor="text1"/>
          <w:sz w:val="22"/>
          <w:szCs w:val="22"/>
        </w:rPr>
        <w:t>preparation material</w:t>
      </w:r>
      <w:r w:rsidR="00F00A94" w:rsidRPr="00C8676F">
        <w:rPr>
          <w:rFonts w:ascii="British Council Sans" w:hAnsi="British Council Sans" w:cstheme="minorHAnsi"/>
          <w:color w:val="000000" w:themeColor="text1"/>
          <w:sz w:val="22"/>
          <w:szCs w:val="22"/>
        </w:rPr>
        <w:t xml:space="preserve">. Candidates who pay and register for </w:t>
      </w:r>
      <w:r w:rsidR="00A21141" w:rsidRPr="00C8676F">
        <w:rPr>
          <w:rFonts w:ascii="British Council Sans" w:hAnsi="British Council Sans" w:cstheme="minorHAnsi"/>
          <w:color w:val="000000" w:themeColor="text1"/>
          <w:sz w:val="22"/>
          <w:szCs w:val="22"/>
        </w:rPr>
        <w:t xml:space="preserve">the </w:t>
      </w:r>
      <w:r w:rsidR="00F00A94" w:rsidRPr="00C8676F">
        <w:rPr>
          <w:rFonts w:ascii="British Council Sans" w:hAnsi="British Council Sans" w:cstheme="minorHAnsi"/>
          <w:color w:val="000000" w:themeColor="text1"/>
          <w:sz w:val="22"/>
          <w:szCs w:val="22"/>
        </w:rPr>
        <w:t xml:space="preserve">IELTS test will receive an email with </w:t>
      </w:r>
      <w:r w:rsidR="00241E81" w:rsidRPr="00C8676F">
        <w:rPr>
          <w:rFonts w:ascii="British Council Sans" w:hAnsi="British Council Sans" w:cstheme="minorHAnsi"/>
          <w:color w:val="000000" w:themeColor="text1"/>
          <w:sz w:val="22"/>
          <w:szCs w:val="22"/>
        </w:rPr>
        <w:t>a link</w:t>
      </w:r>
      <w:r w:rsidR="00F00A94" w:rsidRPr="00C8676F">
        <w:rPr>
          <w:rFonts w:ascii="British Council Sans" w:hAnsi="British Council Sans" w:cstheme="minorHAnsi"/>
          <w:color w:val="000000" w:themeColor="text1"/>
          <w:sz w:val="22"/>
          <w:szCs w:val="22"/>
        </w:rPr>
        <w:t xml:space="preserve"> and login details</w:t>
      </w:r>
      <w:r w:rsidR="00A21141" w:rsidRPr="00C8676F">
        <w:rPr>
          <w:rFonts w:ascii="British Council Sans" w:hAnsi="British Council Sans" w:cstheme="minorHAnsi"/>
          <w:color w:val="000000" w:themeColor="text1"/>
          <w:sz w:val="22"/>
          <w:szCs w:val="22"/>
        </w:rPr>
        <w:t xml:space="preserve"> to access Road to IELTS</w:t>
      </w:r>
      <w:r w:rsidR="00F00A94" w:rsidRPr="00C8676F">
        <w:rPr>
          <w:rFonts w:ascii="British Council Sans" w:hAnsi="British Council Sans" w:cstheme="minorHAnsi"/>
          <w:color w:val="000000" w:themeColor="text1"/>
          <w:sz w:val="22"/>
          <w:szCs w:val="22"/>
        </w:rPr>
        <w:t>.</w:t>
      </w:r>
    </w:p>
    <w:p w14:paraId="61C2DEE8" w14:textId="32F4CC02"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How long is it valid? </w:t>
      </w:r>
    </w:p>
    <w:p w14:paraId="0BEE4612" w14:textId="3556996B" w:rsidR="0070660B" w:rsidRDefault="0070660B" w:rsidP="00C8676F">
      <w:pPr>
        <w:jc w:val="both"/>
        <w:rPr>
          <w:rFonts w:ascii="British Council Sans" w:hAnsi="British Council Sans" w:cstheme="minorHAnsi"/>
          <w:color w:val="000000" w:themeColor="text1"/>
          <w:sz w:val="22"/>
          <w:szCs w:val="22"/>
        </w:rPr>
      </w:pPr>
      <w:r w:rsidRPr="00117704">
        <w:rPr>
          <w:rFonts w:ascii="British Council Sans" w:hAnsi="British Council Sans" w:cstheme="minorHAnsi"/>
          <w:color w:val="000000" w:themeColor="text1"/>
          <w:sz w:val="22"/>
          <w:szCs w:val="22"/>
        </w:rPr>
        <w:t>The access is only available until your test date. Activate your account to gain access to Road to IELTS.</w:t>
      </w:r>
    </w:p>
    <w:p w14:paraId="56486919" w14:textId="77777777" w:rsidR="00241E81" w:rsidRPr="00C8676F" w:rsidRDefault="00241E81" w:rsidP="00C8676F">
      <w:pPr>
        <w:jc w:val="both"/>
        <w:rPr>
          <w:rFonts w:ascii="British Council Sans" w:hAnsi="British Council Sans" w:cstheme="minorHAnsi"/>
          <w:color w:val="000000" w:themeColor="text1"/>
          <w:sz w:val="22"/>
          <w:szCs w:val="22"/>
        </w:rPr>
      </w:pPr>
    </w:p>
    <w:p w14:paraId="4F02E792" w14:textId="77777777"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Do I need to install anything on my computer?</w:t>
      </w:r>
    </w:p>
    <w:p w14:paraId="3D7AAD5F" w14:textId="750CCDD1"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You can access Road to IELTS with a web browser on any device.</w:t>
      </w:r>
    </w:p>
    <w:p w14:paraId="2659ED7B" w14:textId="131930BA"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With the Premium packages, Road to IELTS</w:t>
      </w:r>
      <w:r w:rsidR="00F00A94" w:rsidRPr="00C8676F">
        <w:rPr>
          <w:rFonts w:ascii="British Council Sans" w:hAnsi="British Council Sans" w:cstheme="minorHAnsi"/>
          <w:color w:val="000000" w:themeColor="text1"/>
          <w:sz w:val="22"/>
          <w:szCs w:val="22"/>
        </w:rPr>
        <w:t xml:space="preserve"> </w:t>
      </w:r>
      <w:r w:rsidRPr="00C8676F">
        <w:rPr>
          <w:rFonts w:ascii="British Council Sans" w:hAnsi="British Council Sans" w:cstheme="minorHAnsi"/>
          <w:color w:val="000000" w:themeColor="text1"/>
          <w:sz w:val="22"/>
          <w:szCs w:val="22"/>
        </w:rPr>
        <w:t xml:space="preserve">you only need a web browser and </w:t>
      </w:r>
      <w:r w:rsidR="00F00A94" w:rsidRPr="00C8676F">
        <w:rPr>
          <w:rFonts w:ascii="British Council Sans" w:hAnsi="British Council Sans" w:cstheme="minorHAnsi"/>
          <w:color w:val="000000" w:themeColor="text1"/>
          <w:sz w:val="22"/>
          <w:szCs w:val="22"/>
        </w:rPr>
        <w:t xml:space="preserve">a </w:t>
      </w:r>
      <w:r w:rsidRPr="00C8676F">
        <w:rPr>
          <w:rFonts w:ascii="British Council Sans" w:hAnsi="British Council Sans" w:cstheme="minorHAnsi"/>
          <w:color w:val="000000" w:themeColor="text1"/>
          <w:sz w:val="22"/>
          <w:szCs w:val="22"/>
        </w:rPr>
        <w:t>stable Internet connection to access the</w:t>
      </w:r>
      <w:r w:rsidR="00F00A94" w:rsidRPr="00C8676F">
        <w:rPr>
          <w:rFonts w:ascii="British Council Sans" w:hAnsi="British Council Sans" w:cstheme="minorHAnsi"/>
          <w:color w:val="000000" w:themeColor="text1"/>
          <w:sz w:val="22"/>
          <w:szCs w:val="22"/>
        </w:rPr>
        <w:t xml:space="preserve"> preparation material</w:t>
      </w:r>
      <w:r w:rsidRPr="00C8676F">
        <w:rPr>
          <w:rFonts w:ascii="British Council Sans" w:hAnsi="British Council Sans" w:cstheme="minorHAnsi"/>
          <w:color w:val="000000" w:themeColor="text1"/>
          <w:sz w:val="22"/>
          <w:szCs w:val="22"/>
        </w:rPr>
        <w:t>.</w:t>
      </w:r>
    </w:p>
    <w:p w14:paraId="62F84499" w14:textId="77777777" w:rsidR="0070660B" w:rsidRPr="00C8676F" w:rsidRDefault="0070660B" w:rsidP="00C8676F">
      <w:pPr>
        <w:pStyle w:val="Heading4"/>
        <w:spacing w:before="0"/>
        <w:jc w:val="both"/>
        <w:rPr>
          <w:rFonts w:ascii="British Council Sans" w:hAnsi="British Council Sans" w:cstheme="minorHAnsi"/>
          <w:b/>
          <w:bCs/>
          <w:i w:val="0"/>
          <w:iCs w:val="0"/>
          <w:color w:val="000000" w:themeColor="text1"/>
          <w:sz w:val="22"/>
          <w:szCs w:val="22"/>
        </w:rPr>
      </w:pPr>
      <w:r w:rsidRPr="00C8676F">
        <w:rPr>
          <w:rFonts w:ascii="British Council Sans" w:hAnsi="British Council Sans" w:cstheme="minorHAnsi"/>
          <w:b/>
          <w:bCs/>
          <w:i w:val="0"/>
          <w:iCs w:val="0"/>
          <w:color w:val="000000" w:themeColor="text1"/>
          <w:sz w:val="22"/>
          <w:szCs w:val="22"/>
        </w:rPr>
        <w:t>Can I sign into my account on multiple devices at the same time?</w:t>
      </w:r>
    </w:p>
    <w:p w14:paraId="696C9545" w14:textId="513D93B8" w:rsidR="0070660B" w:rsidRPr="00C8676F" w:rsidRDefault="0070660B" w:rsidP="00C8676F">
      <w:pPr>
        <w:pStyle w:val="NormalWeb"/>
        <w:spacing w:before="0" w:beforeAutospacing="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No. You can only sign into your account on one device. Subscribers are not licensed to share their </w:t>
      </w:r>
      <w:r w:rsidR="00F00A94" w:rsidRPr="00C8676F">
        <w:rPr>
          <w:rFonts w:ascii="British Council Sans" w:hAnsi="British Council Sans" w:cstheme="minorHAnsi"/>
          <w:color w:val="000000" w:themeColor="text1"/>
          <w:sz w:val="22"/>
          <w:szCs w:val="22"/>
        </w:rPr>
        <w:t>accounts</w:t>
      </w:r>
      <w:r w:rsidRPr="00C8676F">
        <w:rPr>
          <w:rFonts w:ascii="British Council Sans" w:hAnsi="British Council Sans" w:cstheme="minorHAnsi"/>
          <w:color w:val="000000" w:themeColor="text1"/>
          <w:sz w:val="22"/>
          <w:szCs w:val="22"/>
        </w:rPr>
        <w:t xml:space="preserve"> with other users.</w:t>
      </w:r>
    </w:p>
    <w:p w14:paraId="09CFC42E" w14:textId="7777777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How to run Road to IELTS?</w:t>
      </w:r>
    </w:p>
    <w:p w14:paraId="02A5BE2E" w14:textId="57061A71"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Road to IELTS runs on </w:t>
      </w:r>
      <w:r w:rsidR="00241E81">
        <w:rPr>
          <w:rFonts w:ascii="British Council Sans" w:hAnsi="British Council Sans" w:cstheme="minorHAnsi"/>
          <w:color w:val="000000" w:themeColor="text1"/>
          <w:sz w:val="22"/>
          <w:szCs w:val="22"/>
        </w:rPr>
        <w:t>desktops</w:t>
      </w:r>
      <w:r w:rsidRPr="00C8676F">
        <w:rPr>
          <w:rFonts w:ascii="British Council Sans" w:hAnsi="British Council Sans" w:cstheme="minorHAnsi"/>
          <w:color w:val="000000" w:themeColor="text1"/>
          <w:sz w:val="22"/>
          <w:szCs w:val="22"/>
        </w:rPr>
        <w:t>, laptop, tablet and mobile. To run this program, you need an up-to-date version of one of these browsers:</w:t>
      </w:r>
    </w:p>
    <w:p w14:paraId="2B7D974B" w14:textId="77777777"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Google Chrome</w:t>
      </w:r>
    </w:p>
    <w:p w14:paraId="0C21F503" w14:textId="77777777"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Mozilla Firefox</w:t>
      </w:r>
    </w:p>
    <w:p w14:paraId="0DC139A0" w14:textId="77777777"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Apple Safari</w:t>
      </w:r>
    </w:p>
    <w:p w14:paraId="48CC782E" w14:textId="77777777"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Microsoft Edge</w:t>
      </w:r>
    </w:p>
    <w:p w14:paraId="1C3FA7E8" w14:textId="77777777" w:rsidR="00241E81" w:rsidRDefault="00241E81" w:rsidP="00C8676F">
      <w:pPr>
        <w:pStyle w:val="HeadingB"/>
        <w:spacing w:line="240" w:lineRule="auto"/>
        <w:jc w:val="both"/>
        <w:rPr>
          <w:rFonts w:ascii="British Council Sans" w:hAnsi="British Council Sans" w:cstheme="minorHAnsi"/>
          <w:color w:val="000000" w:themeColor="text1"/>
          <w:sz w:val="22"/>
          <w:szCs w:val="22"/>
        </w:rPr>
      </w:pPr>
    </w:p>
    <w:p w14:paraId="672B5A5F" w14:textId="20313EB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lastRenderedPageBreak/>
        <w:t>How to log on?</w:t>
      </w:r>
    </w:p>
    <w:p w14:paraId="0536CA4E" w14:textId="3E185DEE"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Once you have </w:t>
      </w:r>
      <w:r w:rsidR="00A21141" w:rsidRPr="00C8676F">
        <w:rPr>
          <w:rFonts w:ascii="British Council Sans" w:hAnsi="British Council Sans" w:cstheme="minorHAnsi"/>
          <w:color w:val="000000" w:themeColor="text1"/>
          <w:sz w:val="22"/>
          <w:szCs w:val="22"/>
        </w:rPr>
        <w:t>registered and paid for your IELTS test</w:t>
      </w:r>
      <w:r w:rsidRPr="00C8676F">
        <w:rPr>
          <w:rFonts w:ascii="British Council Sans" w:hAnsi="British Council Sans" w:cstheme="minorHAnsi"/>
          <w:color w:val="000000" w:themeColor="text1"/>
          <w:sz w:val="22"/>
          <w:szCs w:val="22"/>
        </w:rPr>
        <w:t>, you will receive a welcome email with login details</w:t>
      </w:r>
      <w:r w:rsidR="00A21141" w:rsidRPr="00C8676F">
        <w:rPr>
          <w:rFonts w:ascii="British Council Sans" w:hAnsi="British Council Sans" w:cstheme="minorHAnsi"/>
          <w:color w:val="000000" w:themeColor="text1"/>
          <w:sz w:val="22"/>
          <w:szCs w:val="22"/>
        </w:rPr>
        <w:t xml:space="preserve">. </w:t>
      </w:r>
    </w:p>
    <w:p w14:paraId="6CB39AA1" w14:textId="7777777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Benefits of Road to IELTS? </w:t>
      </w:r>
    </w:p>
    <w:p w14:paraId="413FF5C5" w14:textId="7777777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eastAsiaTheme="minorEastAsia" w:hAnsi="British Council Sans" w:cstheme="minorHAnsi"/>
          <w:b w:val="0"/>
          <w:color w:val="000000" w:themeColor="text1"/>
          <w:sz w:val="22"/>
          <w:szCs w:val="22"/>
        </w:rPr>
        <w:t xml:space="preserve">Road to IELTS (International English Language Testing System) is your best possible online preparation and practice resource for IELTS. This comprehensive and up-to-date service has over 300 interactive activities, advice videos from British Council experts, </w:t>
      </w:r>
      <w:proofErr w:type="gramStart"/>
      <w:r w:rsidRPr="00C8676F">
        <w:rPr>
          <w:rFonts w:ascii="British Council Sans" w:eastAsiaTheme="minorEastAsia" w:hAnsi="British Council Sans" w:cstheme="minorHAnsi"/>
          <w:b w:val="0"/>
          <w:color w:val="000000" w:themeColor="text1"/>
          <w:sz w:val="22"/>
          <w:szCs w:val="22"/>
        </w:rPr>
        <w:t>hints</w:t>
      </w:r>
      <w:proofErr w:type="gramEnd"/>
      <w:r w:rsidRPr="00C8676F">
        <w:rPr>
          <w:rFonts w:ascii="British Council Sans" w:eastAsiaTheme="minorEastAsia" w:hAnsi="British Council Sans" w:cstheme="minorHAnsi"/>
          <w:b w:val="0"/>
          <w:color w:val="000000" w:themeColor="text1"/>
          <w:sz w:val="22"/>
          <w:szCs w:val="22"/>
        </w:rPr>
        <w:t xml:space="preserve"> and tips on question types as well as downloadable practice tests. And now you can practice Computer-Delivered IELTS too! Academic and General Training modules are available.</w:t>
      </w:r>
    </w:p>
    <w:p w14:paraId="4DC453F8" w14:textId="77777777" w:rsidR="0070660B" w:rsidRPr="00C8676F" w:rsidRDefault="0070660B" w:rsidP="00C8676F">
      <w:pPr>
        <w:pStyle w:val="ListParagraph"/>
        <w:numPr>
          <w:ilvl w:val="0"/>
          <w:numId w:val="15"/>
        </w:numPr>
        <w:spacing w:after="12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10 tests available per paper: candidates simulate the test experience with full mock tests in each of the Reading, Writing, Listening and Speaking Part 2 papers.</w:t>
      </w:r>
    </w:p>
    <w:p w14:paraId="7FD61CEB" w14:textId="77777777" w:rsidR="0070660B" w:rsidRPr="00C8676F" w:rsidRDefault="0070660B" w:rsidP="00C8676F">
      <w:pPr>
        <w:pStyle w:val="ListParagraph"/>
        <w:numPr>
          <w:ilvl w:val="0"/>
          <w:numId w:val="15"/>
        </w:numPr>
        <w:spacing w:after="12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Road to IELTS is organised by skill</w:t>
      </w:r>
    </w:p>
    <w:p w14:paraId="54205CAE" w14:textId="77777777" w:rsidR="0070660B" w:rsidRPr="00C8676F" w:rsidRDefault="0070660B" w:rsidP="00C8676F">
      <w:pPr>
        <w:pStyle w:val="ListParagraph"/>
        <w:numPr>
          <w:ilvl w:val="0"/>
          <w:numId w:val="15"/>
        </w:numPr>
        <w:spacing w:after="12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Advice and tutorial videos: experts explain the best way to prepare for IELTS</w:t>
      </w:r>
    </w:p>
    <w:p w14:paraId="78905C0B" w14:textId="77777777" w:rsidR="0070660B" w:rsidRPr="00C8676F" w:rsidRDefault="0070660B" w:rsidP="00C8676F">
      <w:pPr>
        <w:pStyle w:val="ListParagraph"/>
        <w:numPr>
          <w:ilvl w:val="0"/>
          <w:numId w:val="15"/>
        </w:numPr>
        <w:spacing w:after="12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Free Printable study guides</w:t>
      </w:r>
    </w:p>
    <w:p w14:paraId="55281438" w14:textId="77777777" w:rsidR="0070660B" w:rsidRPr="00C8676F" w:rsidRDefault="0070660B" w:rsidP="00C8676F">
      <w:pPr>
        <w:pStyle w:val="ListParagraph"/>
        <w:numPr>
          <w:ilvl w:val="0"/>
          <w:numId w:val="15"/>
        </w:numPr>
        <w:spacing w:after="120"/>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Free Study planner</w:t>
      </w:r>
    </w:p>
    <w:p w14:paraId="7D9C9CDB" w14:textId="77777777" w:rsidR="0070660B" w:rsidRPr="00C8676F" w:rsidRDefault="0070660B" w:rsidP="00C8676F">
      <w:pPr>
        <w:pStyle w:val="HeadingB"/>
        <w:spacing w:line="240" w:lineRule="auto"/>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 xml:space="preserve">Issues with your Road to IELTS access? </w:t>
      </w:r>
    </w:p>
    <w:p w14:paraId="7C3A68B4" w14:textId="5603B9BA" w:rsidR="0070660B" w:rsidRPr="00C8676F" w:rsidRDefault="0070660B"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Please contact our customer service to report activation issues</w:t>
      </w:r>
      <w:r w:rsidR="00F00A94" w:rsidRPr="00C8676F">
        <w:rPr>
          <w:rFonts w:ascii="British Council Sans" w:hAnsi="British Council Sans" w:cstheme="minorHAnsi"/>
          <w:color w:val="000000" w:themeColor="text1"/>
          <w:sz w:val="22"/>
          <w:szCs w:val="22"/>
        </w:rPr>
        <w:t>.</w:t>
      </w:r>
    </w:p>
    <w:p w14:paraId="67F90137" w14:textId="28928135" w:rsidR="00F00A94" w:rsidRPr="00C8676F" w:rsidRDefault="00F00A94" w:rsidP="00C8676F">
      <w:pPr>
        <w:jc w:val="both"/>
        <w:rPr>
          <w:rFonts w:ascii="British Council Sans" w:hAnsi="British Council Sans" w:cstheme="minorHAnsi"/>
          <w:color w:val="000000" w:themeColor="text1"/>
          <w:sz w:val="22"/>
          <w:szCs w:val="22"/>
        </w:rPr>
      </w:pPr>
    </w:p>
    <w:p w14:paraId="17739A89" w14:textId="4C1129C3" w:rsidR="00610237" w:rsidRPr="00C8676F" w:rsidRDefault="00610237" w:rsidP="00C8676F">
      <w:pPr>
        <w:jc w:val="both"/>
        <w:rPr>
          <w:rFonts w:ascii="British Council Sans" w:hAnsi="British Council Sans" w:cstheme="minorHAnsi"/>
          <w:b/>
          <w:bCs/>
          <w:color w:val="000000" w:themeColor="text1"/>
          <w:sz w:val="22"/>
          <w:szCs w:val="22"/>
        </w:rPr>
      </w:pPr>
      <w:r w:rsidRPr="00C8676F">
        <w:rPr>
          <w:rFonts w:ascii="British Council Sans" w:hAnsi="British Council Sans" w:cstheme="minorHAnsi"/>
          <w:b/>
          <w:bCs/>
          <w:color w:val="000000" w:themeColor="text1"/>
          <w:sz w:val="22"/>
          <w:szCs w:val="22"/>
        </w:rPr>
        <w:t xml:space="preserve">I am a B2B </w:t>
      </w:r>
      <w:r w:rsidR="00A21141" w:rsidRPr="00C8676F">
        <w:rPr>
          <w:rFonts w:ascii="British Council Sans" w:hAnsi="British Council Sans" w:cstheme="minorHAnsi"/>
          <w:b/>
          <w:bCs/>
          <w:color w:val="000000" w:themeColor="text1"/>
          <w:sz w:val="22"/>
          <w:szCs w:val="22"/>
        </w:rPr>
        <w:t xml:space="preserve">IELTS registration </w:t>
      </w:r>
      <w:r w:rsidRPr="00C8676F">
        <w:rPr>
          <w:rFonts w:ascii="British Council Sans" w:hAnsi="British Council Sans" w:cstheme="minorHAnsi"/>
          <w:b/>
          <w:bCs/>
          <w:color w:val="000000" w:themeColor="text1"/>
          <w:sz w:val="22"/>
          <w:szCs w:val="22"/>
        </w:rPr>
        <w:t>partner with the British Council. How do I ensure the candidates I register also get access to the Road to IELTS package?</w:t>
      </w:r>
    </w:p>
    <w:p w14:paraId="385B036D" w14:textId="536CD4BF" w:rsidR="00610237" w:rsidRPr="00C8676F" w:rsidRDefault="00610237" w:rsidP="00C8676F">
      <w:pPr>
        <w:jc w:val="both"/>
        <w:rPr>
          <w:rFonts w:ascii="British Council Sans" w:hAnsi="British Council Sans" w:cstheme="minorHAnsi"/>
          <w:color w:val="000000" w:themeColor="text1"/>
          <w:sz w:val="22"/>
          <w:szCs w:val="22"/>
        </w:rPr>
      </w:pPr>
      <w:r w:rsidRPr="00C8676F">
        <w:rPr>
          <w:rFonts w:ascii="British Council Sans" w:hAnsi="British Council Sans" w:cstheme="minorHAnsi"/>
          <w:color w:val="000000" w:themeColor="text1"/>
          <w:sz w:val="22"/>
          <w:szCs w:val="22"/>
        </w:rPr>
        <w:t>Once a candidate has been registered onto the online registration portal, kindly ensure you give the names to your contact at the British Council so that your candidate gets access to the Premium package of Road to IELTS.</w:t>
      </w:r>
    </w:p>
    <w:p w14:paraId="112A93A2" w14:textId="296E6513" w:rsidR="00610237" w:rsidRPr="00C8676F" w:rsidRDefault="00610237" w:rsidP="00C8676F">
      <w:pPr>
        <w:jc w:val="both"/>
        <w:rPr>
          <w:rFonts w:ascii="British Council Sans" w:hAnsi="British Council Sans" w:cstheme="minorHAnsi"/>
          <w:color w:val="000000" w:themeColor="text1"/>
          <w:sz w:val="22"/>
          <w:szCs w:val="22"/>
        </w:rPr>
      </w:pPr>
    </w:p>
    <w:p w14:paraId="5152DF27" w14:textId="7347C1BE" w:rsidR="00610237" w:rsidRPr="00C8676F" w:rsidRDefault="00610237" w:rsidP="00C8676F">
      <w:pPr>
        <w:jc w:val="both"/>
        <w:rPr>
          <w:rFonts w:ascii="British Council Sans" w:hAnsi="British Council Sans" w:cstheme="minorHAnsi"/>
          <w:color w:val="000000" w:themeColor="text1"/>
          <w:sz w:val="22"/>
          <w:szCs w:val="22"/>
        </w:rPr>
      </w:pPr>
    </w:p>
    <w:p w14:paraId="22E0896A" w14:textId="77777777" w:rsidR="00610237" w:rsidRPr="00C8676F" w:rsidRDefault="00610237" w:rsidP="00C8676F">
      <w:pPr>
        <w:jc w:val="both"/>
        <w:rPr>
          <w:rFonts w:ascii="British Council Sans" w:hAnsi="British Council Sans" w:cstheme="minorHAnsi"/>
          <w:color w:val="000000" w:themeColor="text1"/>
          <w:sz w:val="22"/>
          <w:szCs w:val="22"/>
        </w:rPr>
      </w:pPr>
    </w:p>
    <w:p w14:paraId="67CFB800" w14:textId="77777777" w:rsidR="0070660B" w:rsidRPr="00C8676F" w:rsidRDefault="0070660B" w:rsidP="00C8676F">
      <w:pPr>
        <w:jc w:val="both"/>
        <w:rPr>
          <w:rFonts w:ascii="British Council Sans" w:hAnsi="British Council Sans" w:cstheme="minorHAnsi"/>
          <w:b/>
          <w:bCs/>
          <w:color w:val="000000" w:themeColor="text1"/>
          <w:sz w:val="22"/>
          <w:szCs w:val="22"/>
        </w:rPr>
      </w:pPr>
    </w:p>
    <w:p w14:paraId="26D2C685" w14:textId="77777777" w:rsidR="0070660B" w:rsidRPr="00C8676F" w:rsidRDefault="0070660B" w:rsidP="00C8676F">
      <w:pPr>
        <w:jc w:val="both"/>
        <w:rPr>
          <w:rFonts w:ascii="British Council Sans" w:hAnsi="British Council Sans" w:cstheme="minorHAnsi"/>
          <w:b/>
          <w:bCs/>
          <w:color w:val="000000" w:themeColor="text1"/>
          <w:sz w:val="22"/>
          <w:szCs w:val="22"/>
        </w:rPr>
      </w:pPr>
    </w:p>
    <w:p w14:paraId="43DC33AF" w14:textId="77777777" w:rsidR="00E9657A" w:rsidRPr="00C8676F" w:rsidRDefault="00E9657A" w:rsidP="00C8676F">
      <w:pPr>
        <w:rPr>
          <w:color w:val="000000" w:themeColor="text1"/>
          <w:sz w:val="22"/>
          <w:szCs w:val="22"/>
        </w:rPr>
      </w:pPr>
    </w:p>
    <w:p w14:paraId="71B7958A" w14:textId="77777777" w:rsidR="00E9657A" w:rsidRPr="00C8676F" w:rsidRDefault="00E9657A" w:rsidP="00C8676F">
      <w:pPr>
        <w:rPr>
          <w:color w:val="000000" w:themeColor="text1"/>
          <w:sz w:val="22"/>
          <w:szCs w:val="22"/>
        </w:rPr>
      </w:pPr>
    </w:p>
    <w:p w14:paraId="2AF0CE96" w14:textId="77777777" w:rsidR="00E9657A" w:rsidRPr="00C8676F" w:rsidRDefault="00E9657A" w:rsidP="00C8676F">
      <w:pPr>
        <w:rPr>
          <w:color w:val="000000" w:themeColor="text1"/>
          <w:sz w:val="22"/>
          <w:szCs w:val="22"/>
        </w:rPr>
      </w:pPr>
    </w:p>
    <w:p w14:paraId="73322948" w14:textId="77777777" w:rsidR="00E9657A" w:rsidRPr="00C8676F" w:rsidRDefault="00E9657A" w:rsidP="00C8676F">
      <w:pPr>
        <w:rPr>
          <w:color w:val="000000" w:themeColor="text1"/>
          <w:sz w:val="22"/>
          <w:szCs w:val="22"/>
        </w:rPr>
      </w:pPr>
    </w:p>
    <w:p w14:paraId="6666925C" w14:textId="77777777" w:rsidR="00E9657A" w:rsidRPr="00C8676F" w:rsidRDefault="00E9657A" w:rsidP="00C8676F">
      <w:pPr>
        <w:rPr>
          <w:color w:val="000000" w:themeColor="text1"/>
          <w:sz w:val="22"/>
          <w:szCs w:val="22"/>
        </w:rPr>
      </w:pPr>
    </w:p>
    <w:p w14:paraId="6DC8EBEF" w14:textId="77777777" w:rsidR="00E9657A" w:rsidRPr="00C8676F" w:rsidRDefault="00E9657A" w:rsidP="00C8676F">
      <w:pPr>
        <w:tabs>
          <w:tab w:val="left" w:pos="7675"/>
        </w:tabs>
        <w:rPr>
          <w:color w:val="000000" w:themeColor="text1"/>
          <w:sz w:val="22"/>
          <w:szCs w:val="22"/>
        </w:rPr>
      </w:pPr>
    </w:p>
    <w:sectPr w:rsidR="00E9657A" w:rsidRPr="00C8676F" w:rsidSect="00E3284C">
      <w:headerReference w:type="default" r:id="rId11"/>
      <w:footerReference w:type="default" r:id="rId12"/>
      <w:headerReference w:type="first" r:id="rId13"/>
      <w:footerReference w:type="first" r:id="rId14"/>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75BDD" w14:textId="77777777" w:rsidR="00ED59A1" w:rsidRDefault="00ED59A1" w:rsidP="00255A65">
      <w:r>
        <w:separator/>
      </w:r>
    </w:p>
  </w:endnote>
  <w:endnote w:type="continuationSeparator" w:id="0">
    <w:p w14:paraId="66E6B117" w14:textId="77777777" w:rsidR="00ED59A1" w:rsidRDefault="00ED59A1"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1439A7-03AB-4E11-A8BC-291AB5AC7E8C}"/>
    <w:embedBold r:id="rId2" w:fontKey="{CAC5CBBF-55F5-42BC-A3ED-27F96CBDAFB1}"/>
  </w:font>
  <w:font w:name="Work Sans">
    <w:panose1 w:val="00000000000000000000"/>
    <w:charset w:val="00"/>
    <w:family w:val="auto"/>
    <w:pitch w:val="variable"/>
    <w:sig w:usb0="A00000FF" w:usb1="5000E07B" w:usb2="00000000" w:usb3="00000000" w:csb0="00000193" w:csb1="00000000"/>
    <w:embedBold r:id="rId3" w:fontKey="{52DF38F8-90CA-48B4-96E9-A8514515CEAA}"/>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D2B073E3-3BFE-4A87-B051-D93DE0E68F5E}"/>
    <w:embedItalic r:id="rId5" w:fontKey="{5397FA99-EE32-42A8-ABFD-BDD33CAEB8F2}"/>
  </w:font>
  <w:font w:name="Open Sans">
    <w:panose1 w:val="00000000000000000000"/>
    <w:charset w:val="00"/>
    <w:family w:val="auto"/>
    <w:pitch w:val="variable"/>
    <w:sig w:usb0="E00002FF" w:usb1="4000201B" w:usb2="00000028" w:usb3="00000000" w:csb0="0000019F" w:csb1="00000000"/>
    <w:embedRegular r:id="rId6" w:fontKey="{C95FE56B-E675-4D49-A764-5BA23F552EDD}"/>
  </w:font>
  <w:font w:name="BritishCouncilSans-Regular">
    <w:altName w:val="British Council Sans"/>
    <w:panose1 w:val="00000000000000000000"/>
    <w:charset w:val="00"/>
    <w:family w:val="swiss"/>
    <w:notTrueType/>
    <w:pitch w:val="variable"/>
    <w:sig w:usb0="A00002EF" w:usb1="00000000" w:usb2="00000000" w:usb3="00000000" w:csb0="0000019F" w:csb1="00000000"/>
  </w:font>
  <w:font w:name="British Council Sans">
    <w:panose1 w:val="020B0504020202020204"/>
    <w:charset w:val="00"/>
    <w:family w:val="swiss"/>
    <w:pitch w:val="variable"/>
    <w:sig w:usb0="800002A7" w:usb1="00000040" w:usb2="00000000" w:usb3="00000000" w:csb0="0000009F" w:csb1="00000000"/>
    <w:embedRegular r:id="rId7" w:fontKey="{8E5673B8-D5FB-41C6-B688-94887DDCA76F}"/>
    <w:embedBold r:id="rId8" w:fontKey="{2E53D500-289A-417A-AE14-13A954AD8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61DF600B" w:rsidR="00271E60" w:rsidRDefault="00117704" w:rsidP="00B7607E">
    <w:pPr>
      <w:ind w:left="-993" w:firstLine="1135"/>
      <w:rPr>
        <w:sz w:val="14"/>
        <w:szCs w:val="16"/>
      </w:rPr>
    </w:pPr>
    <w:r>
      <w:rPr>
        <w:noProof/>
      </w:rPr>
      <mc:AlternateContent>
        <mc:Choice Requires="wps">
          <w:drawing>
            <wp:anchor distT="0" distB="0" distL="114300" distR="114300" simplePos="0" relativeHeight="251698176" behindDoc="0" locked="0" layoutInCell="1" allowOverlap="1" wp14:anchorId="2702A621" wp14:editId="62AEAAE8">
              <wp:simplePos x="0" y="0"/>
              <wp:positionH relativeFrom="page">
                <wp:posOffset>810260</wp:posOffset>
              </wp:positionH>
              <wp:positionV relativeFrom="page">
                <wp:posOffset>9901555</wp:posOffset>
              </wp:positionV>
              <wp:extent cx="3556635" cy="1797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635" cy="179705"/>
                      </a:xfrm>
                      <a:prstGeom prst="rect">
                        <a:avLst/>
                      </a:prstGeom>
                      <a:solidFill>
                        <a:schemeClr val="lt1"/>
                      </a:solidFill>
                      <a:ln w="6350">
                        <a:noFill/>
                      </a:ln>
                    </wps:spPr>
                    <wps:txbx>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2A621" id="_x0000_t202" coordsize="21600,21600" o:spt="202" path="m,l,21600r21600,l21600,xe">
              <v:stroke joinstyle="miter"/>
              <v:path gradientshapeok="t" o:connecttype="rect"/>
            </v:shapetype>
            <v:shape id="Text Box 6" o:spid="_x0000_s1026" type="#_x0000_t202" style="position:absolute;left:0;text-align:left;margin-left:63.8pt;margin-top:779.65pt;width:280.0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" fillcolor="white [3201]" stroked="f" strokeweight=".5pt">
              <v:textbox inset="0,0,0,0">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1" allowOverlap="1" wp14:anchorId="5312597A" wp14:editId="1969F1F9">
              <wp:simplePos x="0" y="0"/>
              <wp:positionH relativeFrom="column">
                <wp:posOffset>3837940</wp:posOffset>
              </wp:positionH>
              <wp:positionV relativeFrom="page">
                <wp:posOffset>9829165</wp:posOffset>
              </wp:positionV>
              <wp:extent cx="2566670" cy="1797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670" cy="179705"/>
                      </a:xfrm>
                      <a:prstGeom prst="rect">
                        <a:avLst/>
                      </a:prstGeom>
                      <a:solidFill>
                        <a:schemeClr val="lt1"/>
                      </a:solidFill>
                      <a:ln w="6350">
                        <a:noFill/>
                      </a:ln>
                    </wps:spPr>
                    <wps:txbx>
                      <w:txbxContent>
                        <w:p w14:paraId="76CD324C" w14:textId="77777777" w:rsidR="00E3284C" w:rsidRPr="0065432B" w:rsidRDefault="00E3284C" w:rsidP="00E3284C">
                          <w:pPr>
                            <w:spacing w:line="312" w:lineRule="auto"/>
                            <w:jc w:val="right"/>
                            <w:rPr>
                              <w:rFonts w:cs="Arial"/>
                              <w:b/>
                              <w:bCs/>
                              <w:color w:val="DD052B"/>
                              <w:szCs w:val="22"/>
                              <w:lang w:val="en-GB"/>
                            </w:rPr>
                          </w:pPr>
                          <w:r w:rsidRPr="0065432B">
                            <w:rPr>
                              <w:rFonts w:cs="Arial"/>
                              <w:b/>
                              <w:bCs/>
                              <w:color w:val="DD052B"/>
                              <w:szCs w:val="22"/>
                              <w:lang w:val="en-GB"/>
                            </w:rPr>
                            <w:t>takeielts.britishcouncil.org</w:t>
                          </w:r>
                        </w:p>
                        <w:p w14:paraId="390F954E" w14:textId="77777777" w:rsidR="00E3284C" w:rsidRPr="0065432B" w:rsidRDefault="00E3284C" w:rsidP="00E3284C">
                          <w:pPr>
                            <w:spacing w:line="312" w:lineRule="auto"/>
                            <w:jc w:val="right"/>
                            <w:rPr>
                              <w:rFonts w:cs="Arial"/>
                              <w:b/>
                              <w:bCs/>
                              <w:color w:val="DD052B"/>
                              <w:szCs w:val="22"/>
                              <w:lang w:val="en-GB"/>
                            </w:rPr>
                          </w:pPr>
                          <w:r w:rsidRPr="0065432B">
                            <w:rPr>
                              <w:rFonts w:cs="Arial"/>
                              <w:b/>
                              <w:bCs/>
                              <w:color w:val="DD052B"/>
                              <w:szCs w:val="22"/>
                              <w:lang w:val="en-GB"/>
                            </w:rPr>
                            <w:t> </w:t>
                          </w:r>
                        </w:p>
                        <w:p w14:paraId="25DFA961" w14:textId="77777777" w:rsidR="00E3284C" w:rsidRDefault="00E3284C" w:rsidP="00E3284C">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597A" id="Text Box 5" o:spid="_x0000_s1027" type="#_x0000_t202" style="position:absolute;left:0;text-align:left;margin-left:302.2pt;margin-top:773.95pt;width:202.1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" fillcolor="white [3201]" stroked="f" strokeweight=".5pt">
              <v:textbox inset="0,0,0,0">
                <w:txbxContent>
                  <w:p w14:paraId="76CD324C" w14:textId="77777777" w:rsidR="00E3284C" w:rsidRPr="0065432B" w:rsidRDefault="00E3284C" w:rsidP="00E3284C">
                    <w:pPr>
                      <w:spacing w:line="312" w:lineRule="auto"/>
                      <w:jc w:val="right"/>
                      <w:rPr>
                        <w:rFonts w:cs="Arial"/>
                        <w:b/>
                        <w:bCs/>
                        <w:color w:val="DD052B"/>
                        <w:szCs w:val="22"/>
                        <w:lang w:val="en-GB"/>
                      </w:rPr>
                    </w:pPr>
                    <w:r w:rsidRPr="0065432B">
                      <w:rPr>
                        <w:rFonts w:cs="Arial"/>
                        <w:b/>
                        <w:bCs/>
                        <w:color w:val="DD052B"/>
                        <w:szCs w:val="22"/>
                        <w:lang w:val="en-GB"/>
                      </w:rPr>
                      <w:t>takeielts.britishcouncil.org</w:t>
                    </w:r>
                  </w:p>
                  <w:p w14:paraId="390F954E" w14:textId="77777777" w:rsidR="00E3284C" w:rsidRPr="0065432B" w:rsidRDefault="00E3284C" w:rsidP="00E3284C">
                    <w:pPr>
                      <w:spacing w:line="312" w:lineRule="auto"/>
                      <w:jc w:val="right"/>
                      <w:rPr>
                        <w:rFonts w:cs="Arial"/>
                        <w:b/>
                        <w:bCs/>
                        <w:color w:val="DD052B"/>
                        <w:szCs w:val="22"/>
                        <w:lang w:val="en-GB"/>
                      </w:rPr>
                    </w:pPr>
                    <w:r w:rsidRPr="0065432B">
                      <w:rPr>
                        <w:rFonts w:cs="Arial"/>
                        <w:b/>
                        <w:bCs/>
                        <w:color w:val="DD052B"/>
                        <w:szCs w:val="22"/>
                        <w:lang w:val="en-GB"/>
                      </w:rPr>
                      <w:t> </w:t>
                    </w:r>
                  </w:p>
                  <w:p w14:paraId="25DFA961" w14:textId="77777777" w:rsidR="00E3284C" w:rsidRDefault="00E3284C" w:rsidP="00E3284C">
                    <w:pPr>
                      <w:spacing w:line="312" w:lineRule="auto"/>
                      <w:jc w:val="right"/>
                    </w:pPr>
                  </w:p>
                </w:txbxContent>
              </v:textbox>
              <w10:wrap anchory="page"/>
            </v:shape>
          </w:pict>
        </mc:Fallback>
      </mc:AlternateContent>
    </w: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15B" w14:textId="09C6C426" w:rsidR="00945DB6" w:rsidRDefault="00117704"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noProof/>
      </w:rPr>
      <mc:AlternateContent>
        <mc:Choice Requires="wps">
          <w:drawing>
            <wp:anchor distT="0" distB="0" distL="114300" distR="114300" simplePos="0" relativeHeight="251692032" behindDoc="0" locked="0" layoutInCell="1" allowOverlap="1" wp14:anchorId="53006A1C" wp14:editId="11D3EA0E">
              <wp:simplePos x="0" y="0"/>
              <wp:positionH relativeFrom="column">
                <wp:posOffset>3839210</wp:posOffset>
              </wp:positionH>
              <wp:positionV relativeFrom="page">
                <wp:posOffset>9829165</wp:posOffset>
              </wp:positionV>
              <wp:extent cx="2566670" cy="1797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670" cy="179705"/>
                      </a:xfrm>
                      <a:prstGeom prst="rect">
                        <a:avLst/>
                      </a:prstGeom>
                      <a:solidFill>
                        <a:schemeClr val="lt1"/>
                      </a:solidFill>
                      <a:ln w="6350">
                        <a:noFill/>
                      </a:ln>
                    </wps:spPr>
                    <wps:txbx>
                      <w:txbxContent>
                        <w:p w14:paraId="74CB3ED4" w14:textId="77777777" w:rsidR="009F6131" w:rsidRPr="0065432B" w:rsidRDefault="009F6131" w:rsidP="009F6131">
                          <w:pPr>
                            <w:spacing w:line="312" w:lineRule="auto"/>
                            <w:jc w:val="right"/>
                            <w:rPr>
                              <w:rFonts w:cs="Arial"/>
                              <w:b/>
                              <w:bCs/>
                              <w:color w:val="DD052B"/>
                              <w:szCs w:val="22"/>
                              <w:lang w:val="en-GB"/>
                            </w:rPr>
                          </w:pPr>
                          <w:r w:rsidRPr="0065432B">
                            <w:rPr>
                              <w:rFonts w:cs="Arial"/>
                              <w:b/>
                              <w:bCs/>
                              <w:color w:val="DD052B"/>
                              <w:szCs w:val="22"/>
                              <w:lang w:val="en-GB"/>
                            </w:rPr>
                            <w:t>takeielts.britishcouncil.org</w:t>
                          </w:r>
                        </w:p>
                        <w:p w14:paraId="3436369D" w14:textId="77777777" w:rsidR="009F6131" w:rsidRPr="0065432B" w:rsidRDefault="009F6131" w:rsidP="009F6131">
                          <w:pPr>
                            <w:spacing w:line="312" w:lineRule="auto"/>
                            <w:jc w:val="right"/>
                            <w:rPr>
                              <w:rFonts w:cs="Arial"/>
                              <w:b/>
                              <w:bCs/>
                              <w:color w:val="DD052B"/>
                              <w:szCs w:val="22"/>
                              <w:lang w:val="en-GB"/>
                            </w:rPr>
                          </w:pPr>
                          <w:r w:rsidRPr="0065432B">
                            <w:rPr>
                              <w:rFonts w:cs="Arial"/>
                              <w:b/>
                              <w:bCs/>
                              <w:color w:val="DD052B"/>
                              <w:szCs w:val="22"/>
                              <w:lang w:val="en-GB"/>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06A1C" id="_x0000_t202" coordsize="21600,21600" o:spt="202" path="m,l,21600r21600,l21600,xe">
              <v:stroke joinstyle="miter"/>
              <v:path gradientshapeok="t" o:connecttype="rect"/>
            </v:shapetype>
            <v:shape id="Text Box 4" o:spid="_x0000_s1028"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" fillcolor="white [3201]" stroked="f" strokeweight=".5pt">
              <v:textbox inset="0,0,0,0">
                <w:txbxContent>
                  <w:p w14:paraId="74CB3ED4" w14:textId="77777777" w:rsidR="009F6131" w:rsidRPr="0065432B" w:rsidRDefault="009F6131" w:rsidP="009F6131">
                    <w:pPr>
                      <w:spacing w:line="312" w:lineRule="auto"/>
                      <w:jc w:val="right"/>
                      <w:rPr>
                        <w:rFonts w:cs="Arial"/>
                        <w:b/>
                        <w:bCs/>
                        <w:color w:val="DD052B"/>
                        <w:szCs w:val="22"/>
                        <w:lang w:val="en-GB"/>
                      </w:rPr>
                    </w:pPr>
                    <w:r w:rsidRPr="0065432B">
                      <w:rPr>
                        <w:rFonts w:cs="Arial"/>
                        <w:b/>
                        <w:bCs/>
                        <w:color w:val="DD052B"/>
                        <w:szCs w:val="22"/>
                        <w:lang w:val="en-GB"/>
                      </w:rPr>
                      <w:t>takeielts.britishcouncil.org</w:t>
                    </w:r>
                  </w:p>
                  <w:p w14:paraId="3436369D" w14:textId="77777777" w:rsidR="009F6131" w:rsidRPr="0065432B" w:rsidRDefault="009F6131" w:rsidP="009F6131">
                    <w:pPr>
                      <w:spacing w:line="312" w:lineRule="auto"/>
                      <w:jc w:val="right"/>
                      <w:rPr>
                        <w:rFonts w:cs="Arial"/>
                        <w:b/>
                        <w:bCs/>
                        <w:color w:val="DD052B"/>
                        <w:szCs w:val="22"/>
                        <w:lang w:val="en-GB"/>
                      </w:rPr>
                    </w:pPr>
                    <w:r w:rsidRPr="0065432B">
                      <w:rPr>
                        <w:rFonts w:cs="Arial"/>
                        <w:b/>
                        <w:bCs/>
                        <w:color w:val="DD052B"/>
                        <w:szCs w:val="22"/>
                        <w:lang w:val="en-GB"/>
                      </w:rPr>
                      <w:t> </w:t>
                    </w:r>
                  </w:p>
                  <w:p w14:paraId="1ED9F895" w14:textId="77777777" w:rsidR="00F40210" w:rsidRDefault="00F40210" w:rsidP="009879B1">
                    <w:pPr>
                      <w:spacing w:line="312" w:lineRule="auto"/>
                      <w:jc w:val="right"/>
                    </w:pP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14:anchorId="63F894BA" wp14:editId="668984D3">
              <wp:simplePos x="0" y="0"/>
              <wp:positionH relativeFrom="page">
                <wp:posOffset>810260</wp:posOffset>
              </wp:positionH>
              <wp:positionV relativeFrom="page">
                <wp:posOffset>9901555</wp:posOffset>
              </wp:positionV>
              <wp:extent cx="3556635" cy="1797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635" cy="179705"/>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94BA" id="Text Box 3" o:spid="_x0000_s1029"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583A1" w14:textId="77777777" w:rsidR="00ED59A1" w:rsidRDefault="00ED59A1" w:rsidP="00255A65">
      <w:r>
        <w:separator/>
      </w:r>
    </w:p>
  </w:footnote>
  <w:footnote w:type="continuationSeparator" w:id="0">
    <w:p w14:paraId="5A7C24C3" w14:textId="77777777" w:rsidR="00ED59A1" w:rsidRDefault="00ED59A1"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4ED3" w14:textId="77777777" w:rsidR="00E3284C" w:rsidRDefault="00E3284C">
    <w:pPr>
      <w:pStyle w:val="Header"/>
    </w:pPr>
    <w:r>
      <w:rPr>
        <w:noProof/>
      </w:rPr>
      <w:drawing>
        <wp:anchor distT="0" distB="0" distL="114300" distR="114300" simplePos="0" relativeHeight="251696128" behindDoc="0" locked="0" layoutInCell="1" allowOverlap="1" wp14:anchorId="00490B1C" wp14:editId="0D3BDB0F">
          <wp:simplePos x="0" y="0"/>
          <wp:positionH relativeFrom="page">
            <wp:posOffset>791845</wp:posOffset>
          </wp:positionH>
          <wp:positionV relativeFrom="page">
            <wp:posOffset>608330</wp:posOffset>
          </wp:positionV>
          <wp:extent cx="2520000" cy="3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F9688" wp14:editId="244EBD95">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4"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5D7B00"/>
    <w:multiLevelType w:val="hybridMultilevel"/>
    <w:tmpl w:val="E95A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333020">
    <w:abstractNumId w:val="6"/>
  </w:num>
  <w:num w:numId="2" w16cid:durableId="41756096">
    <w:abstractNumId w:val="8"/>
  </w:num>
  <w:num w:numId="3" w16cid:durableId="466289741">
    <w:abstractNumId w:val="7"/>
  </w:num>
  <w:num w:numId="4" w16cid:durableId="1278608196">
    <w:abstractNumId w:val="6"/>
    <w:lvlOverride w:ilvl="0">
      <w:startOverride w:val="1"/>
    </w:lvlOverride>
  </w:num>
  <w:num w:numId="5" w16cid:durableId="1539314822">
    <w:abstractNumId w:val="3"/>
  </w:num>
  <w:num w:numId="6" w16cid:durableId="1968076102">
    <w:abstractNumId w:val="8"/>
    <w:lvlOverride w:ilvl="0">
      <w:startOverride w:val="1"/>
    </w:lvlOverride>
  </w:num>
  <w:num w:numId="7" w16cid:durableId="162167028">
    <w:abstractNumId w:val="5"/>
  </w:num>
  <w:num w:numId="8" w16cid:durableId="1516577151">
    <w:abstractNumId w:val="7"/>
    <w:lvlOverride w:ilvl="0">
      <w:startOverride w:val="1"/>
    </w:lvlOverride>
  </w:num>
  <w:num w:numId="9" w16cid:durableId="1785995113">
    <w:abstractNumId w:val="4"/>
  </w:num>
  <w:num w:numId="10" w16cid:durableId="1889416501">
    <w:abstractNumId w:val="8"/>
    <w:lvlOverride w:ilvl="0">
      <w:startOverride w:val="1"/>
    </w:lvlOverride>
  </w:num>
  <w:num w:numId="11" w16cid:durableId="554123349">
    <w:abstractNumId w:val="2"/>
  </w:num>
  <w:num w:numId="12" w16cid:durableId="618495580">
    <w:abstractNumId w:val="7"/>
    <w:lvlOverride w:ilvl="0">
      <w:startOverride w:val="1"/>
    </w:lvlOverride>
  </w:num>
  <w:num w:numId="13" w16cid:durableId="1675568008">
    <w:abstractNumId w:val="1"/>
  </w:num>
  <w:num w:numId="14" w16cid:durableId="73821473">
    <w:abstractNumId w:val="0"/>
  </w:num>
  <w:num w:numId="15" w16cid:durableId="367684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46AF4"/>
    <w:rsid w:val="000551F4"/>
    <w:rsid w:val="00064CE3"/>
    <w:rsid w:val="0007283F"/>
    <w:rsid w:val="000728E9"/>
    <w:rsid w:val="00094A83"/>
    <w:rsid w:val="00095CD9"/>
    <w:rsid w:val="00097352"/>
    <w:rsid w:val="000A388A"/>
    <w:rsid w:val="000A4A29"/>
    <w:rsid w:val="000A59D3"/>
    <w:rsid w:val="000E18C0"/>
    <w:rsid w:val="000E32F8"/>
    <w:rsid w:val="000E347B"/>
    <w:rsid w:val="000E7A28"/>
    <w:rsid w:val="000F5090"/>
    <w:rsid w:val="001033E1"/>
    <w:rsid w:val="0010581E"/>
    <w:rsid w:val="001119DB"/>
    <w:rsid w:val="00117704"/>
    <w:rsid w:val="00127DB4"/>
    <w:rsid w:val="00131CF4"/>
    <w:rsid w:val="00144A3D"/>
    <w:rsid w:val="001517CE"/>
    <w:rsid w:val="00152890"/>
    <w:rsid w:val="00156B00"/>
    <w:rsid w:val="00172D73"/>
    <w:rsid w:val="00177389"/>
    <w:rsid w:val="001812E2"/>
    <w:rsid w:val="00186350"/>
    <w:rsid w:val="001873D5"/>
    <w:rsid w:val="00187684"/>
    <w:rsid w:val="00187E5E"/>
    <w:rsid w:val="00196FF4"/>
    <w:rsid w:val="001B13AD"/>
    <w:rsid w:val="001B4113"/>
    <w:rsid w:val="001D0A4E"/>
    <w:rsid w:val="001D1CFA"/>
    <w:rsid w:val="001D2741"/>
    <w:rsid w:val="001E16D9"/>
    <w:rsid w:val="00200C0F"/>
    <w:rsid w:val="00213622"/>
    <w:rsid w:val="0021488A"/>
    <w:rsid w:val="00241E81"/>
    <w:rsid w:val="00255A65"/>
    <w:rsid w:val="00266618"/>
    <w:rsid w:val="00271E60"/>
    <w:rsid w:val="00276602"/>
    <w:rsid w:val="00277009"/>
    <w:rsid w:val="00277801"/>
    <w:rsid w:val="00282C28"/>
    <w:rsid w:val="002848DE"/>
    <w:rsid w:val="002C0622"/>
    <w:rsid w:val="002D672F"/>
    <w:rsid w:val="002E0C2E"/>
    <w:rsid w:val="002E754F"/>
    <w:rsid w:val="00311663"/>
    <w:rsid w:val="003240BC"/>
    <w:rsid w:val="003266F7"/>
    <w:rsid w:val="0033238A"/>
    <w:rsid w:val="00344684"/>
    <w:rsid w:val="00344FFD"/>
    <w:rsid w:val="0036156D"/>
    <w:rsid w:val="00371921"/>
    <w:rsid w:val="00372BC2"/>
    <w:rsid w:val="00372D13"/>
    <w:rsid w:val="00382F00"/>
    <w:rsid w:val="003843B6"/>
    <w:rsid w:val="00390B6F"/>
    <w:rsid w:val="0039704D"/>
    <w:rsid w:val="003A6343"/>
    <w:rsid w:val="003B2170"/>
    <w:rsid w:val="003B2B95"/>
    <w:rsid w:val="003B4966"/>
    <w:rsid w:val="003C477B"/>
    <w:rsid w:val="003D2ECA"/>
    <w:rsid w:val="003E2A2B"/>
    <w:rsid w:val="003F2788"/>
    <w:rsid w:val="003F2EBF"/>
    <w:rsid w:val="003F7B8A"/>
    <w:rsid w:val="00402318"/>
    <w:rsid w:val="00407FFB"/>
    <w:rsid w:val="00412DEF"/>
    <w:rsid w:val="004236AE"/>
    <w:rsid w:val="00431CA9"/>
    <w:rsid w:val="00431DDD"/>
    <w:rsid w:val="00436AC0"/>
    <w:rsid w:val="004404A6"/>
    <w:rsid w:val="00441362"/>
    <w:rsid w:val="004414FD"/>
    <w:rsid w:val="00442CAC"/>
    <w:rsid w:val="0045347E"/>
    <w:rsid w:val="0045447F"/>
    <w:rsid w:val="004568F9"/>
    <w:rsid w:val="00470367"/>
    <w:rsid w:val="00472837"/>
    <w:rsid w:val="00477373"/>
    <w:rsid w:val="004C0AA3"/>
    <w:rsid w:val="004C4A73"/>
    <w:rsid w:val="004D21F7"/>
    <w:rsid w:val="004D6A7A"/>
    <w:rsid w:val="004D743F"/>
    <w:rsid w:val="004E2EC1"/>
    <w:rsid w:val="004E5AEC"/>
    <w:rsid w:val="004F119D"/>
    <w:rsid w:val="004F4BA0"/>
    <w:rsid w:val="004F72D8"/>
    <w:rsid w:val="00516CAF"/>
    <w:rsid w:val="00520508"/>
    <w:rsid w:val="005206FA"/>
    <w:rsid w:val="00520A07"/>
    <w:rsid w:val="00521C85"/>
    <w:rsid w:val="005257DA"/>
    <w:rsid w:val="005403A3"/>
    <w:rsid w:val="00553F49"/>
    <w:rsid w:val="00566A57"/>
    <w:rsid w:val="00571DA5"/>
    <w:rsid w:val="00573953"/>
    <w:rsid w:val="00591DCC"/>
    <w:rsid w:val="00595224"/>
    <w:rsid w:val="005B2128"/>
    <w:rsid w:val="005C28DB"/>
    <w:rsid w:val="005D259A"/>
    <w:rsid w:val="005E079D"/>
    <w:rsid w:val="005E3842"/>
    <w:rsid w:val="005F14DC"/>
    <w:rsid w:val="005F1D6B"/>
    <w:rsid w:val="005F6441"/>
    <w:rsid w:val="00610237"/>
    <w:rsid w:val="00620DB7"/>
    <w:rsid w:val="006243C0"/>
    <w:rsid w:val="006263C7"/>
    <w:rsid w:val="006364E0"/>
    <w:rsid w:val="0064053D"/>
    <w:rsid w:val="00653848"/>
    <w:rsid w:val="0065432B"/>
    <w:rsid w:val="00661A82"/>
    <w:rsid w:val="00672674"/>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F24D7"/>
    <w:rsid w:val="006F49BD"/>
    <w:rsid w:val="0070286E"/>
    <w:rsid w:val="0070660B"/>
    <w:rsid w:val="00712941"/>
    <w:rsid w:val="007243DC"/>
    <w:rsid w:val="00725236"/>
    <w:rsid w:val="00742468"/>
    <w:rsid w:val="00752F56"/>
    <w:rsid w:val="00756202"/>
    <w:rsid w:val="00760441"/>
    <w:rsid w:val="007748F9"/>
    <w:rsid w:val="00776FE6"/>
    <w:rsid w:val="0079159F"/>
    <w:rsid w:val="00791679"/>
    <w:rsid w:val="007A3178"/>
    <w:rsid w:val="007C33CA"/>
    <w:rsid w:val="007C6213"/>
    <w:rsid w:val="007D0781"/>
    <w:rsid w:val="007D2B72"/>
    <w:rsid w:val="007F10A0"/>
    <w:rsid w:val="00803434"/>
    <w:rsid w:val="0080491D"/>
    <w:rsid w:val="00807A30"/>
    <w:rsid w:val="00820CBC"/>
    <w:rsid w:val="008246B8"/>
    <w:rsid w:val="008246D9"/>
    <w:rsid w:val="00826884"/>
    <w:rsid w:val="00827F48"/>
    <w:rsid w:val="00831CDF"/>
    <w:rsid w:val="00834B8C"/>
    <w:rsid w:val="008463BB"/>
    <w:rsid w:val="008605C7"/>
    <w:rsid w:val="00872C80"/>
    <w:rsid w:val="00896613"/>
    <w:rsid w:val="008A1916"/>
    <w:rsid w:val="008B223C"/>
    <w:rsid w:val="008B296A"/>
    <w:rsid w:val="008B7D8B"/>
    <w:rsid w:val="008C4244"/>
    <w:rsid w:val="008C6010"/>
    <w:rsid w:val="008C755A"/>
    <w:rsid w:val="008E1D05"/>
    <w:rsid w:val="008E4CB7"/>
    <w:rsid w:val="008F59FC"/>
    <w:rsid w:val="00904214"/>
    <w:rsid w:val="00913E58"/>
    <w:rsid w:val="009166C8"/>
    <w:rsid w:val="00920223"/>
    <w:rsid w:val="00940207"/>
    <w:rsid w:val="00945DB6"/>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21141"/>
    <w:rsid w:val="00A34BA0"/>
    <w:rsid w:val="00A4184C"/>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2B30"/>
    <w:rsid w:val="00B67AB8"/>
    <w:rsid w:val="00B7607E"/>
    <w:rsid w:val="00B94D9A"/>
    <w:rsid w:val="00BA0ED0"/>
    <w:rsid w:val="00BA12F2"/>
    <w:rsid w:val="00BA3BCB"/>
    <w:rsid w:val="00BA7117"/>
    <w:rsid w:val="00BC6C28"/>
    <w:rsid w:val="00BD4201"/>
    <w:rsid w:val="00BD42EF"/>
    <w:rsid w:val="00BD511B"/>
    <w:rsid w:val="00BD7D74"/>
    <w:rsid w:val="00BE53C3"/>
    <w:rsid w:val="00BF1548"/>
    <w:rsid w:val="00BF2F39"/>
    <w:rsid w:val="00BF3BD4"/>
    <w:rsid w:val="00BF3C66"/>
    <w:rsid w:val="00BF4E04"/>
    <w:rsid w:val="00BF628D"/>
    <w:rsid w:val="00BF7746"/>
    <w:rsid w:val="00C07141"/>
    <w:rsid w:val="00C313C2"/>
    <w:rsid w:val="00C37DEA"/>
    <w:rsid w:val="00C561B1"/>
    <w:rsid w:val="00C614B8"/>
    <w:rsid w:val="00C7260E"/>
    <w:rsid w:val="00C74DED"/>
    <w:rsid w:val="00C76855"/>
    <w:rsid w:val="00C8676F"/>
    <w:rsid w:val="00C915E4"/>
    <w:rsid w:val="00CB0B89"/>
    <w:rsid w:val="00CC3977"/>
    <w:rsid w:val="00CC5BAB"/>
    <w:rsid w:val="00CC68CE"/>
    <w:rsid w:val="00CD7F18"/>
    <w:rsid w:val="00CE70A1"/>
    <w:rsid w:val="00CF0492"/>
    <w:rsid w:val="00D01AA3"/>
    <w:rsid w:val="00D1458F"/>
    <w:rsid w:val="00D33428"/>
    <w:rsid w:val="00D47602"/>
    <w:rsid w:val="00D702FF"/>
    <w:rsid w:val="00D736C9"/>
    <w:rsid w:val="00D76177"/>
    <w:rsid w:val="00D86753"/>
    <w:rsid w:val="00D90F67"/>
    <w:rsid w:val="00D9500D"/>
    <w:rsid w:val="00DA41C3"/>
    <w:rsid w:val="00DB44F7"/>
    <w:rsid w:val="00DB4BC2"/>
    <w:rsid w:val="00DD3EE0"/>
    <w:rsid w:val="00DE149C"/>
    <w:rsid w:val="00DE1BBA"/>
    <w:rsid w:val="00DE4169"/>
    <w:rsid w:val="00DE6D1B"/>
    <w:rsid w:val="00DF2BE7"/>
    <w:rsid w:val="00E14B55"/>
    <w:rsid w:val="00E24BF7"/>
    <w:rsid w:val="00E3284C"/>
    <w:rsid w:val="00E4099B"/>
    <w:rsid w:val="00E50EA8"/>
    <w:rsid w:val="00E52CE6"/>
    <w:rsid w:val="00E70BEA"/>
    <w:rsid w:val="00E900D5"/>
    <w:rsid w:val="00E9657A"/>
    <w:rsid w:val="00EA32E7"/>
    <w:rsid w:val="00EA4825"/>
    <w:rsid w:val="00EB69D1"/>
    <w:rsid w:val="00ED59A1"/>
    <w:rsid w:val="00EE561A"/>
    <w:rsid w:val="00EE77EE"/>
    <w:rsid w:val="00EF5469"/>
    <w:rsid w:val="00EF5558"/>
    <w:rsid w:val="00F00A94"/>
    <w:rsid w:val="00F0283C"/>
    <w:rsid w:val="00F047A0"/>
    <w:rsid w:val="00F308CE"/>
    <w:rsid w:val="00F36BA4"/>
    <w:rsid w:val="00F40210"/>
    <w:rsid w:val="00F72C17"/>
    <w:rsid w:val="00F8147A"/>
    <w:rsid w:val="00F81C89"/>
    <w:rsid w:val="00F836EF"/>
    <w:rsid w:val="00F9261B"/>
    <w:rsid w:val="00F95A72"/>
    <w:rsid w:val="00FA6BF0"/>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3DF25"/>
  <w15:docId w15:val="{56FFDC24-31F2-43FE-8148-E58D7BC0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paragraph" w:customStyle="1" w:styleId="HeadingA">
    <w:name w:val="Heading A"/>
    <w:next w:val="Normal"/>
    <w:qFormat/>
    <w:rsid w:val="0070660B"/>
    <w:pPr>
      <w:suppressAutoHyphens/>
      <w:spacing w:before="240" w:after="120" w:line="276" w:lineRule="auto"/>
    </w:pPr>
    <w:rPr>
      <w:rFonts w:ascii="Arial" w:eastAsia="BritishCouncilSans-Regular" w:hAnsi="Arial" w:cs="BritishCouncilSans-Regular"/>
      <w:b/>
      <w:color w:val="23085A"/>
      <w:sz w:val="46"/>
      <w:lang w:val="en-GB"/>
    </w:rPr>
  </w:style>
  <w:style w:type="paragraph" w:customStyle="1" w:styleId="HeadingB">
    <w:name w:val="Heading B"/>
    <w:next w:val="Normal"/>
    <w:qFormat/>
    <w:rsid w:val="0070660B"/>
    <w:pPr>
      <w:spacing w:before="480" w:after="120" w:line="276" w:lineRule="auto"/>
    </w:pPr>
    <w:rPr>
      <w:rFonts w:ascii="Arial" w:eastAsia="BritishCouncilSans-Regular" w:hAnsi="Arial" w:cs="BritishCouncilSans-Regular"/>
      <w:b/>
      <w:color w:val="44546A" w:themeColor="text2"/>
      <w:sz w:val="36"/>
      <w:lang w:val="en-GB"/>
    </w:rPr>
  </w:style>
  <w:style w:type="character" w:styleId="CommentReference">
    <w:name w:val="annotation reference"/>
    <w:basedOn w:val="DefaultParagraphFont"/>
    <w:uiPriority w:val="99"/>
    <w:semiHidden/>
    <w:unhideWhenUsed/>
    <w:rsid w:val="00913E58"/>
    <w:rPr>
      <w:sz w:val="16"/>
      <w:szCs w:val="16"/>
    </w:rPr>
  </w:style>
  <w:style w:type="paragraph" w:styleId="CommentText">
    <w:name w:val="annotation text"/>
    <w:basedOn w:val="Normal"/>
    <w:link w:val="CommentTextChar"/>
    <w:uiPriority w:val="99"/>
    <w:semiHidden/>
    <w:unhideWhenUsed/>
    <w:rsid w:val="00913E58"/>
    <w:rPr>
      <w:sz w:val="20"/>
      <w:szCs w:val="20"/>
    </w:rPr>
  </w:style>
  <w:style w:type="character" w:customStyle="1" w:styleId="CommentTextChar">
    <w:name w:val="Comment Text Char"/>
    <w:basedOn w:val="DefaultParagraphFont"/>
    <w:link w:val="CommentText"/>
    <w:uiPriority w:val="99"/>
    <w:semiHidden/>
    <w:rsid w:val="00913E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13E58"/>
    <w:rPr>
      <w:b/>
      <w:bCs/>
    </w:rPr>
  </w:style>
  <w:style w:type="character" w:customStyle="1" w:styleId="CommentSubjectChar">
    <w:name w:val="Comment Subject Char"/>
    <w:basedOn w:val="CommentTextChar"/>
    <w:link w:val="CommentSubject"/>
    <w:uiPriority w:val="99"/>
    <w:semiHidden/>
    <w:rsid w:val="00913E58"/>
    <w:rPr>
      <w:rFonts w:ascii="Arial" w:hAnsi="Arial"/>
      <w:b/>
      <w:bCs/>
      <w:sz w:val="20"/>
      <w:szCs w:val="20"/>
    </w:rPr>
  </w:style>
  <w:style w:type="character" w:styleId="Mention">
    <w:name w:val="Mention"/>
    <w:basedOn w:val="DefaultParagraphFont"/>
    <w:uiPriority w:val="99"/>
    <w:unhideWhenUsed/>
    <w:rsid w:val="00431D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032678">
              <w:marLeft w:val="0"/>
              <w:marRight w:val="0"/>
              <w:marTop w:val="0"/>
              <w:marBottom w:val="0"/>
              <w:divBdr>
                <w:top w:val="none" w:sz="0" w:space="0" w:color="auto"/>
                <w:left w:val="none" w:sz="0" w:space="0" w:color="auto"/>
                <w:bottom w:val="none" w:sz="0" w:space="0" w:color="auto"/>
                <w:right w:val="none" w:sz="0" w:space="0" w:color="auto"/>
              </w:divBdr>
            </w:div>
            <w:div w:id="459539453">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4.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Template>
  <TotalTime>1</TotalTime>
  <Pages>3</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Vara, Bansi Dinesh (Kenya)</cp:lastModifiedBy>
  <cp:revision>2</cp:revision>
  <cp:lastPrinted>2022-10-19T15:07:00Z</cp:lastPrinted>
  <dcterms:created xsi:type="dcterms:W3CDTF">2023-02-03T09:47:00Z</dcterms:created>
  <dcterms:modified xsi:type="dcterms:W3CDTF">2023-02-03T09:47:00Z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y fmtid="{D5CDD505-2E9C-101B-9397-08002B2CF9AE}" pid="3" name="GrammarlyDocumentId">
    <vt:lpwstr>bac34dfafe6eff4cbee8e671e29beccb1c86344cb2acc1cf49cbb17fb52db879</vt:lpwstr>
  </property>
</Properties>
</file>